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9E" w:rsidRPr="000F7318" w:rsidRDefault="00DD749E" w:rsidP="000F7318">
      <w:pPr>
        <w:jc w:val="both"/>
        <w:rPr>
          <w:rFonts w:cs="Arial"/>
          <w:b/>
          <w:sz w:val="32"/>
          <w:szCs w:val="32"/>
          <w:u w:val="single"/>
        </w:rPr>
      </w:pPr>
      <w:r w:rsidRPr="000F7318">
        <w:rPr>
          <w:rFonts w:cs="Arial"/>
          <w:sz w:val="24"/>
          <w:szCs w:val="24"/>
        </w:rPr>
        <w:t xml:space="preserve">            </w:t>
      </w:r>
      <w:r w:rsidR="000F7318">
        <w:rPr>
          <w:rFonts w:cs="Arial"/>
          <w:sz w:val="24"/>
          <w:szCs w:val="24"/>
        </w:rPr>
        <w:t xml:space="preserve">                      </w:t>
      </w:r>
      <w:r w:rsidRPr="000F7318">
        <w:rPr>
          <w:rFonts w:cs="Arial"/>
          <w:b/>
          <w:sz w:val="24"/>
          <w:szCs w:val="24"/>
          <w:u w:val="single"/>
        </w:rPr>
        <w:t xml:space="preserve"> </w:t>
      </w:r>
      <w:r w:rsidRPr="000F7318">
        <w:rPr>
          <w:rFonts w:cs="Arial"/>
          <w:b/>
          <w:sz w:val="32"/>
          <w:szCs w:val="32"/>
          <w:u w:val="single"/>
        </w:rPr>
        <w:t xml:space="preserve">SCHOOL SPECIAL EDUCATIONAL NEEDS </w:t>
      </w:r>
    </w:p>
    <w:p w:rsidR="00DD749E" w:rsidRPr="00EC45B9" w:rsidRDefault="00DD749E" w:rsidP="000F7318">
      <w:pPr>
        <w:jc w:val="both"/>
        <w:rPr>
          <w:rFonts w:cs="Arial"/>
          <w:b/>
          <w:sz w:val="32"/>
          <w:szCs w:val="32"/>
          <w:u w:val="single"/>
        </w:rPr>
      </w:pPr>
      <w:r w:rsidRPr="000F7318">
        <w:rPr>
          <w:rFonts w:cs="Arial"/>
          <w:sz w:val="32"/>
          <w:szCs w:val="32"/>
        </w:rPr>
        <w:t xml:space="preserve">                     </w:t>
      </w:r>
      <w:r w:rsidR="000F7318">
        <w:rPr>
          <w:rFonts w:cs="Arial"/>
          <w:sz w:val="32"/>
          <w:szCs w:val="32"/>
        </w:rPr>
        <w:t xml:space="preserve">           </w:t>
      </w:r>
      <w:r w:rsidRPr="000F7318">
        <w:rPr>
          <w:rFonts w:cs="Arial"/>
          <w:sz w:val="32"/>
          <w:szCs w:val="32"/>
        </w:rPr>
        <w:t xml:space="preserve">   </w:t>
      </w:r>
      <w:r w:rsidRPr="000F7318">
        <w:rPr>
          <w:rFonts w:cs="Arial"/>
          <w:b/>
          <w:sz w:val="32"/>
          <w:szCs w:val="32"/>
          <w:u w:val="single"/>
        </w:rPr>
        <w:t xml:space="preserve"> INFORMATION REPORT</w:t>
      </w:r>
      <w:r w:rsidR="00194CA3">
        <w:rPr>
          <w:rFonts w:cs="Arial"/>
          <w:b/>
          <w:sz w:val="32"/>
          <w:szCs w:val="32"/>
          <w:u w:val="single"/>
        </w:rPr>
        <w:t xml:space="preserve"> 2020-2021</w:t>
      </w:r>
    </w:p>
    <w:p w:rsidR="00DD749E" w:rsidRPr="00EC45B9" w:rsidRDefault="00DD749E" w:rsidP="00EC45B9">
      <w:pPr>
        <w:pStyle w:val="ListParagraph"/>
        <w:numPr>
          <w:ilvl w:val="0"/>
          <w:numId w:val="24"/>
        </w:numPr>
        <w:spacing w:after="0" w:line="240" w:lineRule="auto"/>
        <w:jc w:val="both"/>
        <w:rPr>
          <w:rFonts w:ascii="Arial" w:eastAsia="Times New Roman" w:hAnsi="Arial" w:cs="Arial"/>
          <w:b/>
          <w:sz w:val="24"/>
          <w:szCs w:val="24"/>
          <w:lang w:eastAsia="en-GB"/>
        </w:rPr>
      </w:pPr>
      <w:r w:rsidRPr="00EC45B9">
        <w:rPr>
          <w:rFonts w:ascii="Arial" w:hAnsi="Arial" w:cs="Arial"/>
          <w:b/>
          <w:sz w:val="24"/>
          <w:szCs w:val="24"/>
        </w:rPr>
        <w:t>What should I do if I think my child has a Special Educational Need or Disability?</w:t>
      </w:r>
      <w:r w:rsidRPr="00EC45B9">
        <w:rPr>
          <w:rFonts w:ascii="Arial" w:eastAsia="Times New Roman" w:hAnsi="Arial" w:cs="Arial"/>
          <w:b/>
          <w:sz w:val="24"/>
          <w:szCs w:val="24"/>
          <w:lang w:eastAsia="en-GB"/>
        </w:rPr>
        <w:t xml:space="preserve"> </w:t>
      </w:r>
    </w:p>
    <w:p w:rsidR="000F7318" w:rsidRPr="000F7318" w:rsidRDefault="000F7318" w:rsidP="00EC45B9">
      <w:pPr>
        <w:pStyle w:val="ListParagraph"/>
        <w:spacing w:after="0" w:line="240" w:lineRule="auto"/>
        <w:jc w:val="both"/>
        <w:rPr>
          <w:rFonts w:eastAsia="Times New Roman" w:cs="Times New Roman"/>
          <w:b/>
          <w:sz w:val="24"/>
          <w:szCs w:val="24"/>
          <w:lang w:eastAsia="en-GB"/>
        </w:rPr>
      </w:pPr>
    </w:p>
    <w:p w:rsidR="002F3192" w:rsidRPr="00EC45B9" w:rsidRDefault="00DD749E"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Your main point of contact at school should always be your child’s </w:t>
      </w:r>
      <w:r w:rsidR="00194CA3">
        <w:rPr>
          <w:rFonts w:ascii="Arial" w:eastAsia="Times New Roman" w:hAnsi="Arial" w:cs="Arial"/>
          <w:sz w:val="24"/>
          <w:szCs w:val="24"/>
          <w:lang w:eastAsia="en-GB"/>
        </w:rPr>
        <w:t xml:space="preserve">form </w:t>
      </w:r>
      <w:r w:rsidRPr="00EC45B9">
        <w:rPr>
          <w:rFonts w:ascii="Arial" w:eastAsia="Times New Roman" w:hAnsi="Arial" w:cs="Arial"/>
          <w:sz w:val="24"/>
          <w:szCs w:val="24"/>
          <w:lang w:eastAsia="en-GB"/>
        </w:rPr>
        <w:t xml:space="preserve">tutor.  You can start by contacting the </w:t>
      </w:r>
      <w:r w:rsidR="00194CA3">
        <w:rPr>
          <w:rFonts w:ascii="Arial" w:eastAsia="Times New Roman" w:hAnsi="Arial" w:cs="Arial"/>
          <w:sz w:val="24"/>
          <w:szCs w:val="24"/>
          <w:lang w:eastAsia="en-GB"/>
        </w:rPr>
        <w:t xml:space="preserve">form </w:t>
      </w:r>
      <w:r w:rsidRPr="00EC45B9">
        <w:rPr>
          <w:rFonts w:ascii="Arial" w:eastAsia="Times New Roman" w:hAnsi="Arial" w:cs="Arial"/>
          <w:sz w:val="24"/>
          <w:szCs w:val="24"/>
          <w:lang w:eastAsia="en-GB"/>
        </w:rPr>
        <w:t>tutor, who will be able to discuss your concerns.  If you need to speak with other staff membe</w:t>
      </w:r>
      <w:r w:rsidR="002F3192" w:rsidRPr="00EC45B9">
        <w:rPr>
          <w:rFonts w:ascii="Arial" w:eastAsia="Times New Roman" w:hAnsi="Arial" w:cs="Arial"/>
          <w:sz w:val="24"/>
          <w:szCs w:val="24"/>
          <w:lang w:eastAsia="en-GB"/>
        </w:rPr>
        <w:t>rs, such as Head of Years</w:t>
      </w:r>
      <w:r w:rsidRPr="00EC45B9">
        <w:rPr>
          <w:rFonts w:ascii="Arial" w:eastAsia="Times New Roman" w:hAnsi="Arial" w:cs="Arial"/>
          <w:sz w:val="24"/>
          <w:szCs w:val="24"/>
          <w:lang w:eastAsia="en-GB"/>
        </w:rPr>
        <w:t xml:space="preserve"> or the Special Educational Needs Coordinator (SENCO), then the</w:t>
      </w:r>
      <w:r w:rsidR="00194CA3">
        <w:rPr>
          <w:rFonts w:ascii="Arial" w:eastAsia="Times New Roman" w:hAnsi="Arial" w:cs="Arial"/>
          <w:sz w:val="24"/>
          <w:szCs w:val="24"/>
          <w:lang w:eastAsia="en-GB"/>
        </w:rPr>
        <w:t xml:space="preserve"> form</w:t>
      </w:r>
      <w:r w:rsidRPr="00EC45B9">
        <w:rPr>
          <w:rFonts w:ascii="Arial" w:eastAsia="Times New Roman" w:hAnsi="Arial" w:cs="Arial"/>
          <w:sz w:val="24"/>
          <w:szCs w:val="24"/>
          <w:lang w:eastAsia="en-GB"/>
        </w:rPr>
        <w:t xml:space="preserve"> tutor will b</w:t>
      </w:r>
      <w:r w:rsidR="00F52444" w:rsidRPr="00EC45B9">
        <w:rPr>
          <w:rFonts w:ascii="Arial" w:eastAsia="Times New Roman" w:hAnsi="Arial" w:cs="Arial"/>
          <w:sz w:val="24"/>
          <w:szCs w:val="24"/>
          <w:lang w:eastAsia="en-GB"/>
        </w:rPr>
        <w:t xml:space="preserve">e able to help you arrange this or you can contact the </w:t>
      </w:r>
      <w:proofErr w:type="spellStart"/>
      <w:r w:rsidR="00F52444" w:rsidRPr="00EC45B9">
        <w:rPr>
          <w:rFonts w:ascii="Arial" w:eastAsia="Times New Roman" w:hAnsi="Arial" w:cs="Arial"/>
          <w:sz w:val="24"/>
          <w:szCs w:val="24"/>
          <w:lang w:eastAsia="en-GB"/>
        </w:rPr>
        <w:t>SENCo</w:t>
      </w:r>
      <w:proofErr w:type="spellEnd"/>
      <w:r w:rsidR="00F52444" w:rsidRPr="00EC45B9">
        <w:rPr>
          <w:rFonts w:ascii="Arial" w:eastAsia="Times New Roman" w:hAnsi="Arial" w:cs="Arial"/>
          <w:sz w:val="24"/>
          <w:szCs w:val="24"/>
          <w:lang w:eastAsia="en-GB"/>
        </w:rPr>
        <w:t xml:space="preserve"> directly on </w:t>
      </w:r>
      <w:hyperlink r:id="rId5" w:history="1">
        <w:r w:rsidR="00B832B0" w:rsidRPr="00BF43BF">
          <w:rPr>
            <w:rStyle w:val="Hyperlink"/>
            <w:rFonts w:ascii="Arial" w:eastAsia="Times New Roman" w:hAnsi="Arial" w:cs="Arial"/>
            <w:sz w:val="24"/>
            <w:szCs w:val="24"/>
            <w:lang w:eastAsia="en-GB"/>
          </w:rPr>
          <w:t>rhawkrigg@st-josephs.bolton.sch.uk</w:t>
        </w:r>
      </w:hyperlink>
    </w:p>
    <w:p w:rsidR="002F3192" w:rsidRPr="00EC45B9" w:rsidRDefault="002F3192" w:rsidP="00EC45B9">
      <w:pPr>
        <w:spacing w:after="0" w:line="240" w:lineRule="auto"/>
        <w:jc w:val="both"/>
        <w:rPr>
          <w:rFonts w:ascii="Arial" w:eastAsia="Times New Roman" w:hAnsi="Arial" w:cs="Arial"/>
          <w:sz w:val="24"/>
          <w:szCs w:val="24"/>
          <w:lang w:eastAsia="en-GB"/>
        </w:rPr>
      </w:pPr>
    </w:p>
    <w:p w:rsidR="00DD749E" w:rsidRPr="00EC45B9" w:rsidRDefault="00DD749E" w:rsidP="00EC45B9">
      <w:pPr>
        <w:pStyle w:val="ListParagraph"/>
        <w:numPr>
          <w:ilvl w:val="0"/>
          <w:numId w:val="24"/>
        </w:numPr>
        <w:spacing w:after="0" w:line="240" w:lineRule="auto"/>
        <w:jc w:val="both"/>
        <w:rPr>
          <w:rFonts w:ascii="Arial" w:eastAsia="Times New Roman" w:hAnsi="Arial" w:cs="Arial"/>
          <w:sz w:val="24"/>
          <w:szCs w:val="24"/>
          <w:lang w:eastAsia="en-GB"/>
        </w:rPr>
      </w:pPr>
      <w:r w:rsidRPr="00EC45B9">
        <w:rPr>
          <w:rFonts w:ascii="Arial" w:hAnsi="Arial" w:cs="Arial"/>
          <w:b/>
          <w:sz w:val="24"/>
          <w:szCs w:val="24"/>
        </w:rPr>
        <w:t xml:space="preserve">What is the school ethos/approach to SEN and Disability? </w:t>
      </w:r>
    </w:p>
    <w:p w:rsidR="00093BBE" w:rsidRPr="00EC45B9" w:rsidRDefault="00DD749E" w:rsidP="00EC45B9">
      <w:pPr>
        <w:jc w:val="both"/>
        <w:rPr>
          <w:rFonts w:ascii="Arial" w:hAnsi="Arial" w:cs="Arial"/>
          <w:sz w:val="24"/>
          <w:szCs w:val="24"/>
        </w:rPr>
      </w:pPr>
      <w:r w:rsidRPr="00EC45B9">
        <w:rPr>
          <w:rFonts w:ascii="Arial" w:hAnsi="Arial" w:cs="Arial"/>
          <w:sz w:val="24"/>
          <w:szCs w:val="24"/>
        </w:rPr>
        <w:t xml:space="preserve">As reflected in our mission statement, every pupil at St Joseph’s is recognised as having individual skills, talents and abilities and is equally important and valued.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DD749E" w:rsidRPr="00EC45B9" w:rsidRDefault="00DD749E" w:rsidP="00EC45B9">
      <w:pPr>
        <w:jc w:val="both"/>
        <w:rPr>
          <w:rFonts w:ascii="Arial" w:hAnsi="Arial" w:cs="Arial"/>
          <w:sz w:val="24"/>
          <w:szCs w:val="24"/>
        </w:rPr>
      </w:pPr>
      <w:r w:rsidRPr="00EC45B9">
        <w:rPr>
          <w:rFonts w:ascii="Arial" w:hAnsi="Arial" w:cs="Arial"/>
          <w:sz w:val="24"/>
          <w:szCs w:val="24"/>
        </w:rPr>
        <w:t>St Joseph’s RC High School</w:t>
      </w:r>
      <w:r w:rsidRPr="00EC45B9">
        <w:rPr>
          <w:rFonts w:ascii="Arial" w:eastAsia="Times New Roman" w:hAnsi="Arial" w:cs="Arial"/>
          <w:sz w:val="24"/>
          <w:szCs w:val="24"/>
          <w:lang w:eastAsia="en-GB"/>
        </w:rPr>
        <w:t xml:space="preserve"> is a Catholic mainstream school.  Achievement with care is our vision for all our students.  We aim to ensure that:</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with learning difficulties are able to access their entitlement to a broad, balanced and relevant curriculum as part of the whole school community.</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with SEND are educated, wherever possible, in an inclusive environment alongside their peers to enable each student to reach his or her full potential</w:t>
      </w:r>
      <w:r w:rsidR="000F7318" w:rsidRPr="00EC45B9">
        <w:rPr>
          <w:rFonts w:ascii="Arial" w:eastAsia="Times New Roman" w:hAnsi="Arial" w:cs="Arial"/>
          <w:sz w:val="24"/>
          <w:szCs w:val="24"/>
          <w:lang w:eastAsia="en-GB"/>
        </w:rPr>
        <w:t>.</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match levels of additional support for learning to the wide variety of individual learning difficulties, while enhancing self-esteem.</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identify and assess students with SEND as early and as thoroughly as possible using th</w:t>
      </w:r>
      <w:r w:rsidR="00194CA3">
        <w:rPr>
          <w:rFonts w:ascii="Arial" w:eastAsia="Times New Roman" w:hAnsi="Arial" w:cs="Arial"/>
          <w:sz w:val="24"/>
          <w:szCs w:val="24"/>
          <w:lang w:eastAsia="en-GB"/>
        </w:rPr>
        <w:t>e revised Code of Practice (2015</w:t>
      </w:r>
      <w:r w:rsidRPr="00EC45B9">
        <w:rPr>
          <w:rFonts w:ascii="Arial" w:eastAsia="Times New Roman" w:hAnsi="Arial" w:cs="Arial"/>
          <w:sz w:val="24"/>
          <w:szCs w:val="24"/>
          <w:lang w:eastAsia="en-GB"/>
        </w:rPr>
        <w:t>).</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Parents/carers and students are fully involved in the identification and assessment of SEND, and that we strive for close co-operation between all agencies concerned, using a multi-disciplinary approach</w:t>
      </w:r>
      <w:r w:rsidR="000F7318" w:rsidRPr="00EC45B9">
        <w:rPr>
          <w:rFonts w:ascii="Arial" w:eastAsia="Times New Roman" w:hAnsi="Arial" w:cs="Arial"/>
          <w:sz w:val="24"/>
          <w:szCs w:val="24"/>
          <w:lang w:eastAsia="en-GB"/>
        </w:rPr>
        <w:t>.</w:t>
      </w:r>
    </w:p>
    <w:p w:rsidR="00DD749E"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meet the needs of all students with SEN</w:t>
      </w:r>
      <w:r w:rsidR="000F7318" w:rsidRPr="00EC45B9">
        <w:rPr>
          <w:rFonts w:ascii="Arial" w:eastAsia="Times New Roman" w:hAnsi="Arial" w:cs="Arial"/>
          <w:sz w:val="24"/>
          <w:szCs w:val="24"/>
          <w:lang w:eastAsia="en-GB"/>
        </w:rPr>
        <w:t>D</w:t>
      </w:r>
      <w:r w:rsidRPr="00EC45B9">
        <w:rPr>
          <w:rFonts w:ascii="Arial" w:eastAsia="Times New Roman" w:hAnsi="Arial" w:cs="Arial"/>
          <w:sz w:val="24"/>
          <w:szCs w:val="24"/>
          <w:lang w:eastAsia="en-GB"/>
        </w:rPr>
        <w:t xml:space="preserve"> by offering appropriate and flexible forms of educational provision, by the most efficient use of all available resources</w:t>
      </w:r>
      <w:r w:rsidR="000F7318" w:rsidRPr="00EC45B9">
        <w:rPr>
          <w:rFonts w:ascii="Arial" w:eastAsia="Times New Roman" w:hAnsi="Arial" w:cs="Arial"/>
          <w:sz w:val="24"/>
          <w:szCs w:val="24"/>
          <w:lang w:eastAsia="en-GB"/>
        </w:rPr>
        <w:t>.</w:t>
      </w:r>
    </w:p>
    <w:p w:rsidR="00644641" w:rsidRPr="00EC45B9" w:rsidRDefault="00DD749E" w:rsidP="00EC45B9">
      <w:pPr>
        <w:pStyle w:val="ListParagraph"/>
        <w:numPr>
          <w:ilvl w:val="0"/>
          <w:numId w:val="25"/>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maintain up to date knowledge of current SEN</w:t>
      </w:r>
      <w:r w:rsidR="002F3192" w:rsidRPr="00EC45B9">
        <w:rPr>
          <w:rFonts w:ascii="Arial" w:eastAsia="Times New Roman" w:hAnsi="Arial" w:cs="Arial"/>
          <w:sz w:val="24"/>
          <w:szCs w:val="24"/>
          <w:lang w:eastAsia="en-GB"/>
        </w:rPr>
        <w:t>D</w:t>
      </w:r>
      <w:r w:rsidRPr="00EC45B9">
        <w:rPr>
          <w:rFonts w:ascii="Arial" w:eastAsia="Times New Roman" w:hAnsi="Arial" w:cs="Arial"/>
          <w:sz w:val="24"/>
          <w:szCs w:val="24"/>
          <w:lang w:eastAsia="en-GB"/>
        </w:rPr>
        <w:t xml:space="preserve"> good practice and methodology in order to offer support and training in these areas to all staff in the school.</w:t>
      </w:r>
      <w:r w:rsidR="00897421" w:rsidRPr="00EC45B9">
        <w:rPr>
          <w:rFonts w:ascii="Arial" w:eastAsia="Times New Roman" w:hAnsi="Arial" w:cs="Arial"/>
          <w:sz w:val="24"/>
          <w:szCs w:val="24"/>
          <w:lang w:eastAsia="en-GB"/>
        </w:rPr>
        <w:t xml:space="preserve"> The </w:t>
      </w:r>
      <w:proofErr w:type="spellStart"/>
      <w:r w:rsidR="00897421" w:rsidRPr="00EC45B9">
        <w:rPr>
          <w:rFonts w:ascii="Arial" w:eastAsia="Times New Roman" w:hAnsi="Arial" w:cs="Arial"/>
          <w:sz w:val="24"/>
          <w:szCs w:val="24"/>
          <w:lang w:eastAsia="en-GB"/>
        </w:rPr>
        <w:t>SENCo</w:t>
      </w:r>
      <w:proofErr w:type="spellEnd"/>
      <w:r w:rsidR="00897421" w:rsidRPr="00EC45B9">
        <w:rPr>
          <w:rFonts w:ascii="Arial" w:eastAsia="Times New Roman" w:hAnsi="Arial" w:cs="Arial"/>
          <w:sz w:val="24"/>
          <w:szCs w:val="24"/>
          <w:lang w:eastAsia="en-GB"/>
        </w:rPr>
        <w:t xml:space="preserve"> </w:t>
      </w:r>
      <w:r w:rsidR="00F52444" w:rsidRPr="00EC45B9">
        <w:rPr>
          <w:rFonts w:ascii="Arial" w:eastAsia="Times New Roman" w:hAnsi="Arial" w:cs="Arial"/>
          <w:sz w:val="24"/>
          <w:szCs w:val="24"/>
          <w:lang w:eastAsia="en-GB"/>
        </w:rPr>
        <w:t xml:space="preserve">holds the </w:t>
      </w:r>
      <w:proofErr w:type="spellStart"/>
      <w:r w:rsidR="00F52444" w:rsidRPr="00EC45B9">
        <w:rPr>
          <w:rFonts w:ascii="Arial" w:eastAsia="Times New Roman" w:hAnsi="Arial" w:cs="Arial"/>
          <w:sz w:val="24"/>
          <w:szCs w:val="24"/>
          <w:lang w:eastAsia="en-GB"/>
        </w:rPr>
        <w:t>NASENCo</w:t>
      </w:r>
      <w:proofErr w:type="spellEnd"/>
      <w:r w:rsidR="00F52444" w:rsidRPr="00EC45B9">
        <w:rPr>
          <w:rFonts w:ascii="Arial" w:eastAsia="Times New Roman" w:hAnsi="Arial" w:cs="Arial"/>
          <w:sz w:val="24"/>
          <w:szCs w:val="24"/>
          <w:lang w:eastAsia="en-GB"/>
        </w:rPr>
        <w:t xml:space="preserve"> </w:t>
      </w:r>
      <w:r w:rsidR="00F52444" w:rsidRPr="00EC45B9">
        <w:rPr>
          <w:rFonts w:ascii="Arial" w:hAnsi="Arial" w:cs="Arial"/>
          <w:sz w:val="24"/>
          <w:szCs w:val="24"/>
          <w:lang w:val="en"/>
        </w:rPr>
        <w:t xml:space="preserve">National Award for </w:t>
      </w:r>
      <w:r w:rsidR="00897421" w:rsidRPr="00EC45B9">
        <w:rPr>
          <w:rFonts w:ascii="Arial" w:hAnsi="Arial" w:cs="Arial"/>
          <w:sz w:val="24"/>
          <w:szCs w:val="24"/>
          <w:lang w:val="en"/>
        </w:rPr>
        <w:t>Special Educational Needs Coordination.</w:t>
      </w:r>
    </w:p>
    <w:p w:rsidR="002F3192" w:rsidRPr="00EC45B9" w:rsidRDefault="002F3192" w:rsidP="00EC45B9">
      <w:pPr>
        <w:pStyle w:val="ListParagraph"/>
        <w:jc w:val="both"/>
        <w:rPr>
          <w:rFonts w:ascii="Arial" w:eastAsia="Times New Roman" w:hAnsi="Arial" w:cs="Arial"/>
          <w:sz w:val="24"/>
          <w:szCs w:val="24"/>
          <w:lang w:eastAsia="en-GB"/>
        </w:rPr>
      </w:pPr>
    </w:p>
    <w:p w:rsidR="00093BBE" w:rsidRPr="00EC45B9" w:rsidRDefault="00093BBE" w:rsidP="00EC45B9">
      <w:pPr>
        <w:pStyle w:val="ListParagraph"/>
        <w:numPr>
          <w:ilvl w:val="0"/>
          <w:numId w:val="24"/>
        </w:numPr>
        <w:jc w:val="both"/>
        <w:rPr>
          <w:rFonts w:ascii="Arial" w:hAnsi="Arial" w:cs="Arial"/>
          <w:b/>
          <w:sz w:val="24"/>
          <w:szCs w:val="24"/>
        </w:rPr>
      </w:pPr>
      <w:r w:rsidRPr="00EC45B9">
        <w:rPr>
          <w:rFonts w:ascii="Arial" w:hAnsi="Arial" w:cs="Arial"/>
          <w:b/>
          <w:sz w:val="24"/>
          <w:szCs w:val="24"/>
        </w:rPr>
        <w:t>How does St Joseph’s school adapt the curriculum and school environment for pupils?</w:t>
      </w:r>
    </w:p>
    <w:p w:rsidR="00093BBE" w:rsidRPr="00EC45B9" w:rsidRDefault="00093BBE" w:rsidP="00EC45B9">
      <w:pPr>
        <w:jc w:val="both"/>
        <w:rPr>
          <w:rFonts w:ascii="Arial" w:hAnsi="Arial" w:cs="Arial"/>
          <w:b/>
          <w:sz w:val="24"/>
          <w:szCs w:val="24"/>
        </w:rPr>
      </w:pPr>
      <w:r w:rsidRPr="00EC45B9">
        <w:rPr>
          <w:rFonts w:ascii="Arial" w:eastAsia="Times New Roman" w:hAnsi="Arial" w:cs="Arial"/>
          <w:sz w:val="24"/>
          <w:szCs w:val="24"/>
          <w:lang w:eastAsia="en-GB"/>
        </w:rPr>
        <w:t xml:space="preserve">Subject teachers are responsible for the progress of </w:t>
      </w:r>
      <w:r w:rsidR="002F3192" w:rsidRPr="00EC45B9">
        <w:rPr>
          <w:rFonts w:ascii="Arial" w:eastAsia="Times New Roman" w:hAnsi="Arial" w:cs="Arial"/>
          <w:sz w:val="24"/>
          <w:szCs w:val="24"/>
          <w:lang w:eastAsia="en-GB"/>
        </w:rPr>
        <w:t xml:space="preserve">all </w:t>
      </w:r>
      <w:r w:rsidRPr="00EC45B9">
        <w:rPr>
          <w:rFonts w:ascii="Arial" w:eastAsia="Times New Roman" w:hAnsi="Arial" w:cs="Arial"/>
          <w:sz w:val="24"/>
          <w:szCs w:val="24"/>
          <w:lang w:eastAsia="en-GB"/>
        </w:rPr>
        <w:t>students in their lessons.  They are trained to teach children with all types of additional learning requirements and are responsible for making the curriculum accessible to all students.</w:t>
      </w:r>
      <w:r w:rsidRPr="00EC45B9">
        <w:rPr>
          <w:rFonts w:ascii="Arial" w:hAnsi="Arial" w:cs="Arial"/>
          <w:bCs/>
          <w:color w:val="000000"/>
          <w:sz w:val="24"/>
          <w:szCs w:val="24"/>
        </w:rPr>
        <w:t xml:space="preserve"> High quality teaching, differentiated for individual pupils, is the first step in responding to pupils who have or may have SEN</w:t>
      </w:r>
      <w:r w:rsidR="007D345D" w:rsidRPr="00EC45B9">
        <w:rPr>
          <w:rFonts w:ascii="Arial" w:hAnsi="Arial" w:cs="Arial"/>
          <w:bCs/>
          <w:color w:val="000000"/>
          <w:sz w:val="24"/>
          <w:szCs w:val="24"/>
        </w:rPr>
        <w:t>D</w:t>
      </w:r>
      <w:r w:rsidRPr="00EC45B9">
        <w:rPr>
          <w:rFonts w:ascii="Arial" w:hAnsi="Arial" w:cs="Arial"/>
          <w:bCs/>
          <w:color w:val="000000"/>
          <w:sz w:val="24"/>
          <w:szCs w:val="24"/>
        </w:rPr>
        <w:t>.</w:t>
      </w:r>
      <w:r w:rsidRPr="00EC45B9">
        <w:rPr>
          <w:rFonts w:ascii="Arial" w:hAnsi="Arial" w:cs="Arial"/>
          <w:color w:val="000000"/>
          <w:sz w:val="24"/>
          <w:szCs w:val="24"/>
        </w:rPr>
        <w:t xml:space="preserve"> The Code of Practice </w:t>
      </w:r>
      <w:r w:rsidR="00194CA3">
        <w:rPr>
          <w:rFonts w:ascii="Arial" w:hAnsi="Arial" w:cs="Arial"/>
          <w:color w:val="000000"/>
          <w:sz w:val="24"/>
          <w:szCs w:val="24"/>
        </w:rPr>
        <w:t>2015</w:t>
      </w:r>
      <w:r w:rsidRPr="00EC45B9">
        <w:rPr>
          <w:rFonts w:ascii="Arial" w:hAnsi="Arial" w:cs="Arial"/>
          <w:color w:val="000000"/>
          <w:sz w:val="24"/>
          <w:szCs w:val="24"/>
        </w:rPr>
        <w:t xml:space="preserve"> suggests that pupils are only identified as SEN</w:t>
      </w:r>
      <w:r w:rsidR="007D345D" w:rsidRPr="00EC45B9">
        <w:rPr>
          <w:rFonts w:ascii="Arial" w:hAnsi="Arial" w:cs="Arial"/>
          <w:color w:val="000000"/>
          <w:sz w:val="24"/>
          <w:szCs w:val="24"/>
        </w:rPr>
        <w:t>D</w:t>
      </w:r>
      <w:r w:rsidRPr="00EC45B9">
        <w:rPr>
          <w:rFonts w:ascii="Arial" w:hAnsi="Arial" w:cs="Arial"/>
          <w:color w:val="000000"/>
          <w:sz w:val="24"/>
          <w:szCs w:val="24"/>
        </w:rPr>
        <w:t xml:space="preserve"> if they do not make adequate progress once they have had all the intervention/adjustments and good quality personalised teaching. Teachers are responsible and accountable for the progress and development of the pupils in their class, </w:t>
      </w:r>
      <w:r w:rsidRPr="00EC45B9">
        <w:rPr>
          <w:rFonts w:ascii="Arial" w:hAnsi="Arial" w:cs="Arial"/>
          <w:color w:val="000000"/>
          <w:sz w:val="24"/>
          <w:szCs w:val="24"/>
        </w:rPr>
        <w:lastRenderedPageBreak/>
        <w:t>including where pupils access support from teaching assistants or specialist staff. Additional intervention and support cannot compensate for a lack of good quality teaching.</w:t>
      </w:r>
    </w:p>
    <w:p w:rsidR="00093BBE" w:rsidRPr="00EC45B9" w:rsidRDefault="00093BBE"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Subject </w:t>
      </w:r>
      <w:r w:rsidRPr="00AC552B">
        <w:rPr>
          <w:rFonts w:ascii="Arial" w:eastAsia="Times New Roman" w:hAnsi="Arial" w:cs="Arial"/>
          <w:sz w:val="24"/>
          <w:szCs w:val="24"/>
          <w:lang w:eastAsia="en-GB"/>
        </w:rPr>
        <w:t xml:space="preserve">teachers are responsible for planning lessons that are accessible to and differentiated for </w:t>
      </w:r>
      <w:r w:rsidR="00AC552B" w:rsidRPr="00AC552B">
        <w:rPr>
          <w:rFonts w:ascii="Arial" w:eastAsia="Times New Roman" w:hAnsi="Arial" w:cs="Arial"/>
          <w:sz w:val="24"/>
          <w:szCs w:val="24"/>
          <w:lang w:eastAsia="en-GB"/>
        </w:rPr>
        <w:t>every student. C</w:t>
      </w:r>
      <w:r w:rsidRPr="00AC552B">
        <w:rPr>
          <w:rFonts w:ascii="Arial" w:eastAsia="Times New Roman" w:hAnsi="Arial" w:cs="Arial"/>
          <w:sz w:val="24"/>
          <w:szCs w:val="24"/>
          <w:lang w:eastAsia="en-GB"/>
        </w:rPr>
        <w:t>urriculum ar</w:t>
      </w:r>
      <w:r w:rsidR="002F3192" w:rsidRPr="00AC552B">
        <w:rPr>
          <w:rFonts w:ascii="Arial" w:eastAsia="Times New Roman" w:hAnsi="Arial" w:cs="Arial"/>
          <w:sz w:val="24"/>
          <w:szCs w:val="24"/>
          <w:lang w:eastAsia="en-GB"/>
        </w:rPr>
        <w:t>eas</w:t>
      </w:r>
      <w:r w:rsidR="00AC552B" w:rsidRPr="00AC552B">
        <w:rPr>
          <w:rFonts w:ascii="Arial" w:eastAsia="Times New Roman" w:hAnsi="Arial" w:cs="Arial"/>
          <w:sz w:val="24"/>
          <w:szCs w:val="24"/>
          <w:lang w:eastAsia="en-GB"/>
        </w:rPr>
        <w:t xml:space="preserve"> are taught in m</w:t>
      </w:r>
      <w:r w:rsidR="00194CA3">
        <w:rPr>
          <w:rFonts w:ascii="Arial" w:eastAsia="Times New Roman" w:hAnsi="Arial" w:cs="Arial"/>
          <w:sz w:val="24"/>
          <w:szCs w:val="24"/>
          <w:lang w:eastAsia="en-GB"/>
        </w:rPr>
        <w:t>ixed ability groups except for M</w:t>
      </w:r>
      <w:r w:rsidR="00AC552B" w:rsidRPr="00AC552B">
        <w:rPr>
          <w:rFonts w:ascii="Arial" w:eastAsia="Times New Roman" w:hAnsi="Arial" w:cs="Arial"/>
          <w:sz w:val="24"/>
          <w:szCs w:val="24"/>
          <w:lang w:eastAsia="en-GB"/>
        </w:rPr>
        <w:t>aths and English where</w:t>
      </w:r>
      <w:r w:rsidR="002F3192" w:rsidRPr="00AC552B">
        <w:rPr>
          <w:rFonts w:ascii="Arial" w:eastAsia="Times New Roman" w:hAnsi="Arial" w:cs="Arial"/>
          <w:sz w:val="24"/>
          <w:szCs w:val="24"/>
          <w:lang w:eastAsia="en-GB"/>
        </w:rPr>
        <w:t>,</w:t>
      </w:r>
      <w:r w:rsidRPr="00AC552B">
        <w:rPr>
          <w:rFonts w:ascii="Arial" w:eastAsia="Times New Roman" w:hAnsi="Arial" w:cs="Arial"/>
          <w:sz w:val="24"/>
          <w:szCs w:val="24"/>
          <w:lang w:eastAsia="en-GB"/>
        </w:rPr>
        <w:t xml:space="preserve"> students are grouped by levels of attainment</w:t>
      </w:r>
      <w:r w:rsidR="002F3192" w:rsidRPr="00AC552B">
        <w:rPr>
          <w:rFonts w:ascii="Arial" w:eastAsia="Times New Roman" w:hAnsi="Arial" w:cs="Arial"/>
          <w:sz w:val="24"/>
          <w:szCs w:val="24"/>
          <w:lang w:eastAsia="en-GB"/>
        </w:rPr>
        <w:t xml:space="preserve"> in English and Maths. </w:t>
      </w:r>
      <w:r w:rsidRPr="00AC552B">
        <w:rPr>
          <w:rFonts w:ascii="Arial" w:eastAsia="Times New Roman" w:hAnsi="Arial" w:cs="Arial"/>
          <w:sz w:val="24"/>
          <w:szCs w:val="24"/>
          <w:lang w:eastAsia="en-GB"/>
        </w:rPr>
        <w:t xml:space="preserve">Students are entitled to participate in all areas of the curriculum and it is the subject teacher’s role </w:t>
      </w:r>
      <w:r w:rsidRPr="00EC45B9">
        <w:rPr>
          <w:rFonts w:ascii="Arial" w:eastAsia="Times New Roman" w:hAnsi="Arial" w:cs="Arial"/>
          <w:sz w:val="24"/>
          <w:szCs w:val="24"/>
          <w:lang w:eastAsia="en-GB"/>
        </w:rPr>
        <w:t>to differentiate resources and activities to ensure the student can access the learning.  This can mean teachers plan:</w:t>
      </w:r>
    </w:p>
    <w:p w:rsidR="00093BBE" w:rsidRPr="00EC45B9" w:rsidRDefault="00093BBE" w:rsidP="00EC45B9">
      <w:pPr>
        <w:pStyle w:val="ListParagraph"/>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Visual, auditory or kinaesthetic activities</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Small group or 1-1 learning with an TA</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Pre-teaching content or vocabulary</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Over-learning topics</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set alternative activities for home learning</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provide specially targeted texts and resources appropriate for students’ reading ages</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provide additional apparatus or materials</w:t>
      </w:r>
    </w:p>
    <w:p w:rsidR="00093BBE" w:rsidRPr="00EC45B9" w:rsidRDefault="00093BBE" w:rsidP="00EC45B9">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adapt and adjust resources and materials to make them accessible for students with specific learning difficulties</w:t>
      </w:r>
    </w:p>
    <w:p w:rsidR="00093BBE" w:rsidRPr="00231C53" w:rsidRDefault="00DB0582" w:rsidP="00EC45B9">
      <w:pPr>
        <w:spacing w:before="100" w:beforeAutospacing="1" w:after="100" w:afterAutospacing="1" w:line="240" w:lineRule="auto"/>
        <w:jc w:val="both"/>
        <w:rPr>
          <w:rFonts w:ascii="Arial" w:eastAsia="Times New Roman" w:hAnsi="Arial" w:cs="Arial"/>
          <w:sz w:val="24"/>
          <w:szCs w:val="24"/>
          <w:lang w:eastAsia="en-GB"/>
        </w:rPr>
      </w:pPr>
      <w:r w:rsidRPr="00231C53">
        <w:rPr>
          <w:rFonts w:ascii="Arial" w:eastAsia="Times New Roman" w:hAnsi="Arial" w:cs="Arial"/>
          <w:sz w:val="24"/>
          <w:szCs w:val="24"/>
          <w:lang w:eastAsia="en-GB"/>
        </w:rPr>
        <w:t>A</w:t>
      </w:r>
      <w:r w:rsidR="00093BBE" w:rsidRPr="00231C53">
        <w:rPr>
          <w:rFonts w:ascii="Arial" w:eastAsia="Times New Roman" w:hAnsi="Arial" w:cs="Arial"/>
          <w:sz w:val="24"/>
          <w:szCs w:val="24"/>
          <w:lang w:eastAsia="en-GB"/>
        </w:rPr>
        <w:t xml:space="preserve"> range of G</w:t>
      </w:r>
      <w:r w:rsidR="00B54B21" w:rsidRPr="00231C53">
        <w:rPr>
          <w:rFonts w:ascii="Arial" w:eastAsia="Times New Roman" w:hAnsi="Arial" w:cs="Arial"/>
          <w:sz w:val="24"/>
          <w:szCs w:val="24"/>
          <w:lang w:eastAsia="en-GB"/>
        </w:rPr>
        <w:t xml:space="preserve">CSE courses </w:t>
      </w:r>
      <w:r w:rsidRPr="00231C53">
        <w:rPr>
          <w:rFonts w:ascii="Arial" w:eastAsia="Times New Roman" w:hAnsi="Arial" w:cs="Arial"/>
          <w:sz w:val="24"/>
          <w:szCs w:val="24"/>
          <w:lang w:eastAsia="en-GB"/>
        </w:rPr>
        <w:t xml:space="preserve">are studied </w:t>
      </w:r>
      <w:r w:rsidR="00093BBE" w:rsidRPr="00231C53">
        <w:rPr>
          <w:rFonts w:ascii="Arial" w:eastAsia="Times New Roman" w:hAnsi="Arial" w:cs="Arial"/>
          <w:sz w:val="24"/>
          <w:szCs w:val="24"/>
          <w:lang w:eastAsia="en-GB"/>
        </w:rPr>
        <w:t xml:space="preserve">which help to prepare them for the next steps in their education, be that college, apprenticeships or work.  Students and parents/carers are offered advice and careers guidance at the appropriate time to help make these important decisions. </w:t>
      </w:r>
    </w:p>
    <w:p w:rsidR="00093BBE" w:rsidRPr="00EC45B9" w:rsidRDefault="00093BBE" w:rsidP="00EC45B9">
      <w:pPr>
        <w:spacing w:before="100" w:beforeAutospacing="1" w:after="100" w:afterAutospacing="1" w:line="240" w:lineRule="auto"/>
        <w:jc w:val="both"/>
        <w:rPr>
          <w:rFonts w:ascii="Arial" w:eastAsia="Times New Roman" w:hAnsi="Arial" w:cs="Arial"/>
          <w:sz w:val="24"/>
          <w:szCs w:val="24"/>
          <w:lang w:eastAsia="en-GB"/>
        </w:rPr>
      </w:pPr>
      <w:r w:rsidRPr="00231C53">
        <w:rPr>
          <w:rFonts w:ascii="Arial" w:eastAsia="Times New Roman" w:hAnsi="Arial" w:cs="Arial"/>
          <w:sz w:val="24"/>
          <w:szCs w:val="24"/>
          <w:lang w:eastAsia="en-GB"/>
        </w:rPr>
        <w:t xml:space="preserve">For students with SEND, the school has the service of connexions who hold 1:1 interviews with pupils </w:t>
      </w:r>
      <w:r w:rsidR="00EC45B9" w:rsidRPr="00231C53">
        <w:rPr>
          <w:rFonts w:ascii="Arial" w:eastAsia="Times New Roman" w:hAnsi="Arial" w:cs="Arial"/>
          <w:sz w:val="24"/>
          <w:szCs w:val="24"/>
          <w:lang w:eastAsia="en-GB"/>
        </w:rPr>
        <w:t>and</w:t>
      </w:r>
      <w:r w:rsidR="00B54B21" w:rsidRPr="00231C53">
        <w:rPr>
          <w:rFonts w:ascii="Arial" w:eastAsia="Times New Roman" w:hAnsi="Arial" w:cs="Arial"/>
          <w:sz w:val="24"/>
          <w:szCs w:val="24"/>
          <w:lang w:eastAsia="en-GB"/>
        </w:rPr>
        <w:t xml:space="preserve"> </w:t>
      </w:r>
      <w:r w:rsidRPr="00231C53">
        <w:rPr>
          <w:rFonts w:ascii="Arial" w:eastAsia="Times New Roman" w:hAnsi="Arial" w:cs="Arial"/>
          <w:sz w:val="24"/>
          <w:szCs w:val="24"/>
          <w:lang w:eastAsia="en-GB"/>
        </w:rPr>
        <w:t>parents</w:t>
      </w:r>
      <w:r w:rsidR="00B54B21" w:rsidRPr="00231C53">
        <w:rPr>
          <w:rFonts w:ascii="Arial" w:eastAsia="Times New Roman" w:hAnsi="Arial" w:cs="Arial"/>
          <w:sz w:val="24"/>
          <w:szCs w:val="24"/>
          <w:lang w:eastAsia="en-GB"/>
        </w:rPr>
        <w:t xml:space="preserve"> of pupils with Education and </w:t>
      </w:r>
      <w:r w:rsidR="00B54B21" w:rsidRPr="00EC45B9">
        <w:rPr>
          <w:rFonts w:ascii="Arial" w:eastAsia="Times New Roman" w:hAnsi="Arial" w:cs="Arial"/>
          <w:sz w:val="24"/>
          <w:szCs w:val="24"/>
          <w:lang w:eastAsia="en-GB"/>
        </w:rPr>
        <w:t>Health care plans</w:t>
      </w:r>
      <w:r w:rsidRPr="00EC45B9">
        <w:rPr>
          <w:rFonts w:ascii="Arial" w:eastAsia="Times New Roman" w:hAnsi="Arial" w:cs="Arial"/>
          <w:sz w:val="24"/>
          <w:szCs w:val="24"/>
          <w:lang w:eastAsia="en-GB"/>
        </w:rPr>
        <w:t xml:space="preserve"> and offer advice to make important decisions on </w:t>
      </w:r>
      <w:r w:rsidR="00EC45B9">
        <w:rPr>
          <w:rFonts w:ascii="Arial" w:eastAsia="Times New Roman" w:hAnsi="Arial" w:cs="Arial"/>
          <w:sz w:val="24"/>
          <w:szCs w:val="24"/>
          <w:lang w:eastAsia="en-GB"/>
        </w:rPr>
        <w:t xml:space="preserve">post 16 provision. Mrs </w:t>
      </w:r>
      <w:proofErr w:type="gramStart"/>
      <w:r w:rsidR="00EC45B9">
        <w:rPr>
          <w:rFonts w:ascii="Arial" w:eastAsia="Times New Roman" w:hAnsi="Arial" w:cs="Arial"/>
          <w:sz w:val="24"/>
          <w:szCs w:val="24"/>
          <w:lang w:eastAsia="en-GB"/>
        </w:rPr>
        <w:t xml:space="preserve">Hancock </w:t>
      </w:r>
      <w:r w:rsidR="00194CA3">
        <w:rPr>
          <w:rFonts w:ascii="Arial" w:eastAsia="Times New Roman" w:hAnsi="Arial" w:cs="Arial"/>
          <w:sz w:val="24"/>
          <w:szCs w:val="24"/>
          <w:lang w:eastAsia="en-GB"/>
        </w:rPr>
        <w:t>,Head</w:t>
      </w:r>
      <w:proofErr w:type="gramEnd"/>
      <w:r w:rsidR="00194CA3">
        <w:rPr>
          <w:rFonts w:ascii="Arial" w:eastAsia="Times New Roman" w:hAnsi="Arial" w:cs="Arial"/>
          <w:sz w:val="24"/>
          <w:szCs w:val="24"/>
          <w:lang w:eastAsia="en-GB"/>
        </w:rPr>
        <w:t xml:space="preserve"> of careers within the school ,</w:t>
      </w:r>
      <w:r w:rsidR="00EC45B9">
        <w:rPr>
          <w:rFonts w:ascii="Arial" w:eastAsia="Times New Roman" w:hAnsi="Arial" w:cs="Arial"/>
          <w:sz w:val="24"/>
          <w:szCs w:val="24"/>
          <w:lang w:eastAsia="en-GB"/>
        </w:rPr>
        <w:t>offers advice and support to all pupils regarding next steps in career pathways.</w:t>
      </w:r>
    </w:p>
    <w:p w:rsidR="00093BBE" w:rsidRPr="00EC45B9" w:rsidRDefault="00093BBE"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hAnsi="Arial" w:cs="Arial"/>
          <w:color w:val="000000"/>
          <w:sz w:val="24"/>
          <w:szCs w:val="24"/>
        </w:rPr>
        <w:t xml:space="preserve">St Joseph’s school regularly and carefully reviews the quality of teaching for all pupils, including those at risk of underachievement. </w:t>
      </w:r>
      <w:r w:rsidRPr="00EC45B9">
        <w:rPr>
          <w:rFonts w:ascii="Arial" w:hAnsi="Arial" w:cs="Arial"/>
          <w:bCs/>
          <w:color w:val="000000"/>
          <w:sz w:val="24"/>
          <w:szCs w:val="24"/>
        </w:rPr>
        <w:t>This includes reviewing and where necessary, improving a teachers understanding of strategies to identify and support vulnerable pupils and their knowledge of the SEN</w:t>
      </w:r>
      <w:r w:rsidR="007D345D" w:rsidRPr="00EC45B9">
        <w:rPr>
          <w:rFonts w:ascii="Arial" w:hAnsi="Arial" w:cs="Arial"/>
          <w:bCs/>
          <w:color w:val="000000"/>
          <w:sz w:val="24"/>
          <w:szCs w:val="24"/>
        </w:rPr>
        <w:t>D</w:t>
      </w:r>
      <w:r w:rsidRPr="00EC45B9">
        <w:rPr>
          <w:rFonts w:ascii="Arial" w:hAnsi="Arial" w:cs="Arial"/>
          <w:bCs/>
          <w:color w:val="000000"/>
          <w:sz w:val="24"/>
          <w:szCs w:val="24"/>
        </w:rPr>
        <w:t xml:space="preserve"> most frequently encountered.</w:t>
      </w:r>
    </w:p>
    <w:p w:rsidR="00093BBE" w:rsidRPr="00EC45B9" w:rsidRDefault="00093BBE"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and Senior Leadership team will ensure:</w:t>
      </w:r>
    </w:p>
    <w:p w:rsidR="00093BBE" w:rsidRPr="00EC45B9" w:rsidRDefault="00093BBE" w:rsidP="00EC45B9">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Teachers understand a student’s needs and are trained in meeting those needs.</w:t>
      </w:r>
    </w:p>
    <w:p w:rsidR="00093BBE" w:rsidRPr="00EC45B9" w:rsidRDefault="00093BBE" w:rsidP="00EC45B9">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quality of teaching for students with SEND, and</w:t>
      </w:r>
    </w:p>
    <w:p w:rsidR="008B0936" w:rsidRPr="00EC45B9" w:rsidRDefault="00093BBE" w:rsidP="00EC45B9">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Provision across the school is efficiently managed.</w:t>
      </w:r>
    </w:p>
    <w:p w:rsidR="00B54B21" w:rsidRDefault="00B54B21" w:rsidP="00EC45B9">
      <w:pPr>
        <w:pStyle w:val="ListParagraph"/>
        <w:spacing w:before="100" w:beforeAutospacing="1" w:after="100" w:afterAutospacing="1" w:line="240" w:lineRule="auto"/>
        <w:jc w:val="both"/>
        <w:rPr>
          <w:rFonts w:ascii="Arial" w:eastAsia="Times New Roman" w:hAnsi="Arial" w:cs="Arial"/>
          <w:sz w:val="24"/>
          <w:szCs w:val="24"/>
          <w:lang w:eastAsia="en-GB"/>
        </w:rPr>
      </w:pPr>
    </w:p>
    <w:p w:rsidR="00EC45B9" w:rsidRPr="00EC45B9" w:rsidRDefault="00EC45B9" w:rsidP="00EC45B9">
      <w:pPr>
        <w:pStyle w:val="ListParagraph"/>
        <w:spacing w:before="100" w:beforeAutospacing="1" w:after="100" w:afterAutospacing="1" w:line="240" w:lineRule="auto"/>
        <w:jc w:val="both"/>
        <w:rPr>
          <w:rFonts w:ascii="Arial" w:eastAsia="Times New Roman" w:hAnsi="Arial" w:cs="Arial"/>
          <w:sz w:val="24"/>
          <w:szCs w:val="24"/>
          <w:lang w:eastAsia="en-GB"/>
        </w:rPr>
      </w:pPr>
    </w:p>
    <w:p w:rsidR="00644641" w:rsidRPr="00EC45B9" w:rsidRDefault="000F7318" w:rsidP="00EC45B9">
      <w:pPr>
        <w:pStyle w:val="ListParagraph"/>
        <w:numPr>
          <w:ilvl w:val="0"/>
          <w:numId w:val="24"/>
        </w:numPr>
        <w:jc w:val="both"/>
        <w:rPr>
          <w:rFonts w:ascii="Arial" w:hAnsi="Arial" w:cs="Arial"/>
          <w:b/>
          <w:sz w:val="24"/>
          <w:szCs w:val="24"/>
        </w:rPr>
      </w:pPr>
      <w:r w:rsidRPr="00EC45B9">
        <w:rPr>
          <w:rFonts w:ascii="Arial" w:hAnsi="Arial" w:cs="Arial"/>
          <w:b/>
          <w:sz w:val="24"/>
          <w:szCs w:val="24"/>
        </w:rPr>
        <w:t>What is t</w:t>
      </w:r>
      <w:r w:rsidR="00644641" w:rsidRPr="00EC45B9">
        <w:rPr>
          <w:rFonts w:ascii="Arial" w:hAnsi="Arial" w:cs="Arial"/>
          <w:b/>
          <w:sz w:val="24"/>
          <w:szCs w:val="24"/>
        </w:rPr>
        <w:t>he school policy for the identification of needs</w:t>
      </w:r>
      <w:r w:rsidRPr="00EC45B9">
        <w:rPr>
          <w:rFonts w:ascii="Arial" w:hAnsi="Arial" w:cs="Arial"/>
          <w:b/>
          <w:sz w:val="24"/>
          <w:szCs w:val="24"/>
        </w:rPr>
        <w:t>?</w:t>
      </w:r>
    </w:p>
    <w:p w:rsidR="00B51A28" w:rsidRPr="00EC45B9" w:rsidRDefault="00B51A28" w:rsidP="00EC45B9">
      <w:pPr>
        <w:autoSpaceDE w:val="0"/>
        <w:autoSpaceDN w:val="0"/>
        <w:adjustRightInd w:val="0"/>
        <w:spacing w:after="240" w:line="240" w:lineRule="auto"/>
        <w:jc w:val="both"/>
        <w:rPr>
          <w:rFonts w:ascii="Arial" w:hAnsi="Arial" w:cs="Arial"/>
          <w:color w:val="000000"/>
          <w:sz w:val="24"/>
          <w:szCs w:val="24"/>
        </w:rPr>
      </w:pPr>
      <w:r w:rsidRPr="00EC45B9">
        <w:rPr>
          <w:rFonts w:ascii="Arial" w:hAnsi="Arial" w:cs="Arial"/>
          <w:color w:val="000000"/>
          <w:sz w:val="24"/>
          <w:szCs w:val="24"/>
        </w:rPr>
        <w:t>There are four broad areas that give an overview of the range of needs that a young person might require to help them reach their potential within school. The support provided to an individual will always be based on a full understanding of their particular strengths and needs.</w:t>
      </w:r>
    </w:p>
    <w:p w:rsidR="00B51A28" w:rsidRPr="00EC45B9" w:rsidRDefault="00B51A28" w:rsidP="00EC45B9">
      <w:pPr>
        <w:autoSpaceDE w:val="0"/>
        <w:autoSpaceDN w:val="0"/>
        <w:adjustRightInd w:val="0"/>
        <w:spacing w:before="200" w:after="120" w:line="240" w:lineRule="auto"/>
        <w:jc w:val="both"/>
        <w:rPr>
          <w:rFonts w:ascii="Arial" w:hAnsi="Arial" w:cs="Arial"/>
          <w:color w:val="000000"/>
          <w:sz w:val="24"/>
          <w:szCs w:val="24"/>
          <w:u w:val="single"/>
        </w:rPr>
      </w:pPr>
      <w:r w:rsidRPr="00EC45B9">
        <w:rPr>
          <w:rFonts w:ascii="Arial" w:hAnsi="Arial" w:cs="Arial"/>
          <w:b/>
          <w:bCs/>
          <w:color w:val="000000"/>
          <w:sz w:val="24"/>
          <w:szCs w:val="24"/>
          <w:u w:val="single"/>
        </w:rPr>
        <w:t xml:space="preserve">Broad areas of need </w:t>
      </w:r>
    </w:p>
    <w:p w:rsidR="00B51A28" w:rsidRPr="00EC45B9" w:rsidRDefault="00B51A28" w:rsidP="00EC45B9">
      <w:pPr>
        <w:autoSpaceDE w:val="0"/>
        <w:autoSpaceDN w:val="0"/>
        <w:adjustRightInd w:val="0"/>
        <w:spacing w:before="200" w:after="120" w:line="240" w:lineRule="auto"/>
        <w:jc w:val="both"/>
        <w:rPr>
          <w:rFonts w:ascii="Arial" w:hAnsi="Arial" w:cs="Arial"/>
          <w:color w:val="000000"/>
          <w:sz w:val="24"/>
          <w:szCs w:val="24"/>
          <w:u w:val="single"/>
        </w:rPr>
      </w:pPr>
      <w:r w:rsidRPr="00EC45B9">
        <w:rPr>
          <w:rFonts w:ascii="Arial" w:hAnsi="Arial" w:cs="Arial"/>
          <w:bCs/>
          <w:color w:val="000000"/>
          <w:sz w:val="24"/>
          <w:szCs w:val="24"/>
          <w:u w:val="single"/>
        </w:rPr>
        <w:t xml:space="preserve">Communication and interaction </w:t>
      </w:r>
    </w:p>
    <w:p w:rsidR="00B51A28" w:rsidRPr="00EC45B9" w:rsidRDefault="00B51A28" w:rsidP="00EC45B9">
      <w:pPr>
        <w:jc w:val="both"/>
        <w:rPr>
          <w:rFonts w:ascii="Arial" w:hAnsi="Arial" w:cs="Arial"/>
          <w:color w:val="000000"/>
          <w:sz w:val="24"/>
          <w:szCs w:val="24"/>
        </w:rPr>
      </w:pPr>
      <w:r w:rsidRPr="00EC45B9">
        <w:rPr>
          <w:rFonts w:ascii="Arial" w:hAnsi="Arial" w:cs="Arial"/>
          <w:color w:val="000000"/>
          <w:sz w:val="24"/>
          <w:szCs w:val="24"/>
        </w:rPr>
        <w:t xml:space="preserve">           Children and young people with speech, language and communication needs (SLCN) have difficulty in communicating with others. This may be because they have difficulty saying what they want to, understanding what is being said to them or they do not understand or use social rules </w:t>
      </w:r>
      <w:r w:rsidRPr="00EC45B9">
        <w:rPr>
          <w:rFonts w:ascii="Arial" w:hAnsi="Arial" w:cs="Arial"/>
          <w:color w:val="000000"/>
          <w:sz w:val="24"/>
          <w:szCs w:val="24"/>
        </w:rPr>
        <w:lastRenderedPageBreak/>
        <w:t>of communication. Children and young people with an Autism Spectrum Disorder, including Asperger’s Syndrome and Autism, are likely to have particular difficulties with social interaction.</w:t>
      </w:r>
    </w:p>
    <w:p w:rsidR="00B51A28" w:rsidRPr="00EC45B9" w:rsidRDefault="00B51A28" w:rsidP="00EC45B9">
      <w:pPr>
        <w:autoSpaceDE w:val="0"/>
        <w:autoSpaceDN w:val="0"/>
        <w:adjustRightInd w:val="0"/>
        <w:spacing w:before="200" w:after="120" w:line="240" w:lineRule="auto"/>
        <w:jc w:val="both"/>
        <w:rPr>
          <w:rFonts w:ascii="Arial" w:hAnsi="Arial" w:cs="Arial"/>
          <w:color w:val="000000"/>
          <w:sz w:val="24"/>
          <w:szCs w:val="24"/>
          <w:u w:val="single"/>
        </w:rPr>
      </w:pPr>
      <w:r w:rsidRPr="00EC45B9">
        <w:rPr>
          <w:rFonts w:ascii="Arial" w:hAnsi="Arial" w:cs="Arial"/>
          <w:bCs/>
          <w:color w:val="000000"/>
          <w:sz w:val="24"/>
          <w:szCs w:val="24"/>
          <w:u w:val="single"/>
        </w:rPr>
        <w:t xml:space="preserve">Cognition and learning </w:t>
      </w:r>
    </w:p>
    <w:p w:rsidR="00B51A28" w:rsidRPr="00EC45B9" w:rsidRDefault="00B51A28" w:rsidP="00EC45B9">
      <w:pPr>
        <w:jc w:val="both"/>
        <w:rPr>
          <w:rFonts w:ascii="Arial" w:hAnsi="Arial" w:cs="Arial"/>
          <w:color w:val="000000"/>
          <w:sz w:val="24"/>
          <w:szCs w:val="24"/>
        </w:rPr>
      </w:pPr>
      <w:r w:rsidRPr="00EC45B9">
        <w:rPr>
          <w:rFonts w:ascii="Arial" w:hAnsi="Arial" w:cs="Arial"/>
          <w:color w:val="000000"/>
          <w:sz w:val="24"/>
          <w:szCs w:val="24"/>
        </w:rPr>
        <w:t xml:space="preserve">           Support for learning difficulties may be required when children and young people learn at a slower pace than their peers, even with appropriate differentiation. Specific learning difficulties (</w:t>
      </w:r>
      <w:proofErr w:type="spellStart"/>
      <w:r w:rsidRPr="00EC45B9">
        <w:rPr>
          <w:rFonts w:ascii="Arial" w:hAnsi="Arial" w:cs="Arial"/>
          <w:color w:val="000000"/>
          <w:sz w:val="24"/>
          <w:szCs w:val="24"/>
        </w:rPr>
        <w:t>SpLD</w:t>
      </w:r>
      <w:proofErr w:type="spellEnd"/>
      <w:r w:rsidRPr="00EC45B9">
        <w:rPr>
          <w:rFonts w:ascii="Arial" w:hAnsi="Arial" w:cs="Arial"/>
          <w:color w:val="000000"/>
          <w:sz w:val="24"/>
          <w:szCs w:val="24"/>
        </w:rPr>
        <w:t>), affect one or more specific aspects of learning. This encompasses a range of conditions such as dyslexia, dyscalculia and dyspraxia.</w:t>
      </w:r>
    </w:p>
    <w:p w:rsidR="00B51A28" w:rsidRPr="00EC45B9" w:rsidRDefault="00B51A28" w:rsidP="00EC45B9">
      <w:pPr>
        <w:autoSpaceDE w:val="0"/>
        <w:autoSpaceDN w:val="0"/>
        <w:adjustRightInd w:val="0"/>
        <w:spacing w:before="200" w:after="120" w:line="240" w:lineRule="auto"/>
        <w:jc w:val="both"/>
        <w:rPr>
          <w:rFonts w:ascii="Arial" w:hAnsi="Arial" w:cs="Arial"/>
          <w:color w:val="000000"/>
          <w:sz w:val="24"/>
          <w:szCs w:val="24"/>
          <w:u w:val="single"/>
        </w:rPr>
      </w:pPr>
      <w:r w:rsidRPr="00EC45B9">
        <w:rPr>
          <w:rFonts w:ascii="Arial" w:hAnsi="Arial" w:cs="Arial"/>
          <w:bCs/>
          <w:color w:val="000000"/>
          <w:sz w:val="24"/>
          <w:szCs w:val="24"/>
          <w:u w:val="single"/>
        </w:rPr>
        <w:t xml:space="preserve">Social, emotional and mental health difficulties </w:t>
      </w:r>
    </w:p>
    <w:p w:rsidR="00B51A28" w:rsidRPr="00EC45B9" w:rsidRDefault="00B51A28" w:rsidP="00EC45B9">
      <w:pPr>
        <w:autoSpaceDE w:val="0"/>
        <w:autoSpaceDN w:val="0"/>
        <w:adjustRightInd w:val="0"/>
        <w:spacing w:after="240" w:line="240" w:lineRule="auto"/>
        <w:ind w:hanging="709"/>
        <w:jc w:val="both"/>
        <w:rPr>
          <w:rFonts w:ascii="Arial" w:hAnsi="Arial" w:cs="Arial"/>
          <w:color w:val="000000"/>
          <w:sz w:val="24"/>
          <w:szCs w:val="24"/>
        </w:rPr>
      </w:pPr>
      <w:r w:rsidRPr="00EC45B9">
        <w:rPr>
          <w:rFonts w:ascii="Arial" w:hAnsi="Arial" w:cs="Arial"/>
          <w:color w:val="000000"/>
          <w:sz w:val="24"/>
          <w:szCs w:val="24"/>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B51A28" w:rsidRPr="00EC45B9" w:rsidRDefault="00B51A28" w:rsidP="00EC45B9">
      <w:pPr>
        <w:autoSpaceDE w:val="0"/>
        <w:autoSpaceDN w:val="0"/>
        <w:adjustRightInd w:val="0"/>
        <w:spacing w:after="240" w:line="240" w:lineRule="auto"/>
        <w:jc w:val="both"/>
        <w:rPr>
          <w:rFonts w:ascii="Arial" w:hAnsi="Arial" w:cs="Arial"/>
          <w:color w:val="000000"/>
          <w:sz w:val="24"/>
          <w:szCs w:val="24"/>
          <w:u w:val="single"/>
        </w:rPr>
      </w:pPr>
      <w:r w:rsidRPr="00EC45B9">
        <w:rPr>
          <w:rFonts w:ascii="Arial" w:hAnsi="Arial" w:cs="Arial"/>
          <w:color w:val="000000"/>
          <w:sz w:val="24"/>
          <w:szCs w:val="24"/>
          <w:u w:val="single"/>
        </w:rPr>
        <w:t>Sensory and/or Physical needs</w:t>
      </w:r>
    </w:p>
    <w:p w:rsidR="00B51A28" w:rsidRPr="00EC45B9" w:rsidRDefault="00B51A28" w:rsidP="00EC45B9">
      <w:pPr>
        <w:autoSpaceDE w:val="0"/>
        <w:autoSpaceDN w:val="0"/>
        <w:adjustRightInd w:val="0"/>
        <w:spacing w:after="240" w:line="240" w:lineRule="auto"/>
        <w:jc w:val="both"/>
        <w:rPr>
          <w:rFonts w:ascii="Arial" w:hAnsi="Arial" w:cs="Arial"/>
          <w:color w:val="000000"/>
          <w:sz w:val="24"/>
          <w:szCs w:val="24"/>
        </w:rPr>
      </w:pPr>
      <w:r w:rsidRPr="00EC45B9">
        <w:rPr>
          <w:rFonts w:ascii="Arial" w:hAnsi="Arial" w:cs="Arial"/>
          <w:color w:val="000000"/>
          <w:sz w:val="24"/>
          <w:szCs w:val="24"/>
        </w:rP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Early identification, assessment and provision for any pupil with SEND is vital and any pupil who is thought to have additional learning needs is identified and assessed as early and thoroughly as is possible and necessary.</w:t>
      </w:r>
      <w:r w:rsidRPr="00EC45B9">
        <w:rPr>
          <w:rFonts w:ascii="Arial" w:hAnsi="Arial" w:cs="Arial"/>
          <w:sz w:val="24"/>
          <w:szCs w:val="24"/>
        </w:rPr>
        <w:t xml:space="preserve"> A systematic and unified approach by subject staff, pastoral teams, learning support and specialist staff will enable the educational needs of all pupils to be identified and allow appropriate educational provision to be made.</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Referral can come from various sources: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Subject teacher’s/HOD request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Pupil self-request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Parental request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Management request</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Transition information from Primary School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Diagnostic tests </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Data tracking via SENCo /Heads of Department/Manager of Learning.</w:t>
      </w:r>
    </w:p>
    <w:p w:rsidR="00644641" w:rsidRPr="00EC45B9" w:rsidRDefault="00644641" w:rsidP="00EC45B9">
      <w:pPr>
        <w:autoSpaceDE w:val="0"/>
        <w:autoSpaceDN w:val="0"/>
        <w:adjustRightInd w:val="0"/>
        <w:spacing w:after="0" w:line="240" w:lineRule="auto"/>
        <w:jc w:val="both"/>
        <w:rPr>
          <w:rFonts w:ascii="Arial" w:hAnsi="Arial" w:cs="Arial"/>
          <w:color w:val="000000"/>
          <w:sz w:val="24"/>
          <w:szCs w:val="24"/>
        </w:rPr>
      </w:pPr>
    </w:p>
    <w:p w:rsidR="00644641" w:rsidRPr="00EC45B9" w:rsidRDefault="00644641" w:rsidP="00EC45B9">
      <w:pPr>
        <w:autoSpaceDE w:val="0"/>
        <w:autoSpaceDN w:val="0"/>
        <w:adjustRightInd w:val="0"/>
        <w:spacing w:after="0" w:line="240" w:lineRule="auto"/>
        <w:jc w:val="both"/>
        <w:rPr>
          <w:rFonts w:ascii="Arial" w:hAnsi="Arial" w:cs="Arial"/>
          <w:bCs/>
          <w:color w:val="000000"/>
          <w:sz w:val="24"/>
          <w:szCs w:val="24"/>
        </w:rPr>
      </w:pPr>
      <w:r w:rsidRPr="00EC45B9">
        <w:rPr>
          <w:rFonts w:ascii="Arial" w:hAnsi="Arial" w:cs="Arial"/>
          <w:bCs/>
          <w:color w:val="000000"/>
          <w:sz w:val="24"/>
          <w:szCs w:val="24"/>
        </w:rPr>
        <w:t>A pupil will be placed on the S</w:t>
      </w:r>
      <w:r w:rsidRPr="00EC45B9">
        <w:rPr>
          <w:rFonts w:ascii="Arial" w:hAnsi="Arial" w:cs="Arial"/>
          <w:bCs/>
          <w:sz w:val="24"/>
          <w:szCs w:val="24"/>
        </w:rPr>
        <w:t>EN</w:t>
      </w:r>
      <w:r w:rsidR="00F52444" w:rsidRPr="00EC45B9">
        <w:rPr>
          <w:rFonts w:ascii="Arial" w:hAnsi="Arial" w:cs="Arial"/>
          <w:bCs/>
          <w:sz w:val="24"/>
          <w:szCs w:val="24"/>
        </w:rPr>
        <w:t>D</w:t>
      </w:r>
      <w:r w:rsidRPr="00EC45B9">
        <w:rPr>
          <w:rFonts w:ascii="Arial" w:hAnsi="Arial" w:cs="Arial"/>
          <w:bCs/>
          <w:sz w:val="24"/>
          <w:szCs w:val="24"/>
        </w:rPr>
        <w:t xml:space="preserve"> </w:t>
      </w:r>
      <w:r w:rsidRPr="00EC45B9">
        <w:rPr>
          <w:rFonts w:ascii="Arial" w:hAnsi="Arial" w:cs="Arial"/>
          <w:bCs/>
          <w:color w:val="000000"/>
          <w:sz w:val="24"/>
          <w:szCs w:val="24"/>
        </w:rPr>
        <w:t xml:space="preserve">register, when, after initial assessments and interventions targeted at their area of weakness, a pupil’s progress still continues to be less than expected. Parents will be informed formally, that their child is to be placed upon the </w:t>
      </w:r>
      <w:r w:rsidRPr="00EC45B9">
        <w:rPr>
          <w:rFonts w:ascii="Arial" w:hAnsi="Arial" w:cs="Arial"/>
          <w:bCs/>
          <w:sz w:val="24"/>
          <w:szCs w:val="24"/>
        </w:rPr>
        <w:t>SEN</w:t>
      </w:r>
      <w:r w:rsidR="003341F1" w:rsidRPr="00EC45B9">
        <w:rPr>
          <w:rFonts w:ascii="Arial" w:hAnsi="Arial" w:cs="Arial"/>
          <w:bCs/>
          <w:sz w:val="24"/>
          <w:szCs w:val="24"/>
        </w:rPr>
        <w:t>D</w:t>
      </w:r>
      <w:r w:rsidRPr="00EC45B9">
        <w:rPr>
          <w:rFonts w:ascii="Arial" w:hAnsi="Arial" w:cs="Arial"/>
          <w:bCs/>
          <w:sz w:val="24"/>
          <w:szCs w:val="24"/>
        </w:rPr>
        <w:t xml:space="preserve"> </w:t>
      </w:r>
      <w:r w:rsidRPr="00EC45B9">
        <w:rPr>
          <w:rFonts w:ascii="Arial" w:hAnsi="Arial" w:cs="Arial"/>
          <w:bCs/>
          <w:color w:val="000000"/>
          <w:sz w:val="24"/>
          <w:szCs w:val="24"/>
        </w:rPr>
        <w:t>register.</w:t>
      </w:r>
      <w:r w:rsidRPr="00EC45B9">
        <w:rPr>
          <w:rFonts w:ascii="Arial" w:eastAsia="Times New Roman" w:hAnsi="Arial" w:cs="Arial"/>
          <w:sz w:val="24"/>
          <w:szCs w:val="24"/>
          <w:lang w:eastAsia="en-GB"/>
        </w:rPr>
        <w:t xml:space="preserve"> There are always on-going discussions with parents/carers for any student who requires additional support for their learning</w:t>
      </w:r>
    </w:p>
    <w:p w:rsidR="00644641" w:rsidRPr="00EC45B9" w:rsidRDefault="00644641" w:rsidP="00EC45B9">
      <w:pPr>
        <w:autoSpaceDE w:val="0"/>
        <w:autoSpaceDN w:val="0"/>
        <w:adjustRightInd w:val="0"/>
        <w:spacing w:after="0" w:line="240" w:lineRule="auto"/>
        <w:jc w:val="both"/>
        <w:rPr>
          <w:rFonts w:ascii="Arial" w:hAnsi="Arial" w:cs="Arial"/>
          <w:bCs/>
          <w:color w:val="000000"/>
          <w:sz w:val="24"/>
          <w:szCs w:val="24"/>
        </w:rPr>
      </w:pPr>
    </w:p>
    <w:p w:rsidR="00644641" w:rsidRPr="00EC45B9" w:rsidRDefault="00644641" w:rsidP="00EC45B9">
      <w:pPr>
        <w:autoSpaceDE w:val="0"/>
        <w:autoSpaceDN w:val="0"/>
        <w:adjustRightInd w:val="0"/>
        <w:spacing w:after="0" w:line="240" w:lineRule="auto"/>
        <w:jc w:val="both"/>
        <w:rPr>
          <w:rFonts w:ascii="Arial" w:hAnsi="Arial" w:cs="Arial"/>
          <w:bCs/>
          <w:color w:val="000000"/>
          <w:sz w:val="24"/>
          <w:szCs w:val="24"/>
        </w:rPr>
      </w:pPr>
      <w:r w:rsidRPr="00EC45B9">
        <w:rPr>
          <w:rFonts w:ascii="Arial" w:hAnsi="Arial" w:cs="Arial"/>
          <w:bCs/>
          <w:color w:val="000000"/>
          <w:sz w:val="24"/>
          <w:szCs w:val="24"/>
        </w:rPr>
        <w:t>Where a pupil has been identified as having SEN</w:t>
      </w:r>
      <w:r w:rsidR="007D345D" w:rsidRPr="00EC45B9">
        <w:rPr>
          <w:rFonts w:ascii="Arial" w:hAnsi="Arial" w:cs="Arial"/>
          <w:bCs/>
          <w:color w:val="000000"/>
          <w:sz w:val="24"/>
          <w:szCs w:val="24"/>
        </w:rPr>
        <w:t>D</w:t>
      </w:r>
      <w:r w:rsidRPr="00EC45B9">
        <w:rPr>
          <w:rFonts w:ascii="Arial" w:hAnsi="Arial" w:cs="Arial"/>
          <w:bCs/>
          <w:color w:val="000000"/>
          <w:sz w:val="24"/>
          <w:szCs w:val="24"/>
        </w:rPr>
        <w:t xml:space="preserve">, school will take action to remove barriers to learning and put effective special educational provision in place, concentrating on desired outcomes for the pupil and not necessarily hours of provision. This support, now a single category- </w:t>
      </w:r>
      <w:r w:rsidRPr="00EC45B9">
        <w:rPr>
          <w:rFonts w:ascii="Arial" w:hAnsi="Arial" w:cs="Arial"/>
          <w:b/>
          <w:bCs/>
          <w:color w:val="000000"/>
          <w:sz w:val="24"/>
          <w:szCs w:val="24"/>
        </w:rPr>
        <w:t>SEN SUPPORT</w:t>
      </w:r>
      <w:r w:rsidRPr="00EC45B9">
        <w:rPr>
          <w:rFonts w:ascii="Arial" w:hAnsi="Arial" w:cs="Arial"/>
          <w:bCs/>
          <w:color w:val="000000"/>
          <w:sz w:val="24"/>
          <w:szCs w:val="24"/>
        </w:rPr>
        <w:t xml:space="preserve"> is in the form of a graduated response </w:t>
      </w:r>
      <w:r w:rsidRPr="00EC45B9">
        <w:rPr>
          <w:rFonts w:ascii="Arial" w:hAnsi="Arial" w:cs="Arial"/>
          <w:bCs/>
          <w:i/>
          <w:color w:val="000000"/>
          <w:sz w:val="24"/>
          <w:szCs w:val="24"/>
        </w:rPr>
        <w:t>ASSESS – PLAN - DO – REVIEW</w:t>
      </w:r>
      <w:r w:rsidRPr="00EC45B9">
        <w:rPr>
          <w:rFonts w:ascii="Arial" w:hAnsi="Arial" w:cs="Arial"/>
          <w:bCs/>
          <w:color w:val="000000"/>
          <w:sz w:val="24"/>
          <w:szCs w:val="24"/>
        </w:rPr>
        <w:t xml:space="preserve"> cycle.</w:t>
      </w:r>
    </w:p>
    <w:p w:rsidR="00644641" w:rsidRPr="00EC45B9" w:rsidRDefault="00644641" w:rsidP="00EC45B9">
      <w:pPr>
        <w:autoSpaceDE w:val="0"/>
        <w:autoSpaceDN w:val="0"/>
        <w:adjustRightInd w:val="0"/>
        <w:spacing w:after="0" w:line="240" w:lineRule="auto"/>
        <w:jc w:val="both"/>
        <w:rPr>
          <w:rFonts w:ascii="Arial" w:hAnsi="Arial" w:cs="Arial"/>
          <w:bCs/>
          <w:color w:val="000000"/>
          <w:sz w:val="24"/>
          <w:szCs w:val="24"/>
        </w:rPr>
      </w:pPr>
    </w:p>
    <w:p w:rsidR="00644641" w:rsidRPr="00EC45B9"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Our provision is arranged to meet our students’ needs, within the resources available.  This approach reflects the fact that different students require different levels of support in order to achieve age expected attainment</w:t>
      </w:r>
      <w:r w:rsidR="003341F1" w:rsidRPr="00EC45B9">
        <w:rPr>
          <w:rFonts w:ascii="Arial" w:eastAsia="Times New Roman" w:hAnsi="Arial" w:cs="Arial"/>
          <w:sz w:val="24"/>
          <w:szCs w:val="24"/>
          <w:lang w:eastAsia="en-GB"/>
        </w:rPr>
        <w:t>.</w:t>
      </w:r>
    </w:p>
    <w:p w:rsidR="00644641" w:rsidRPr="00EC45B9"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lastRenderedPageBreak/>
        <w:t>Sometimes, students with an educational need require additional support to make progress across the curriculum, because they are below the expected levels of progress from their starting point or are experiencing other difficulties which are affecting their progress in school.  The SENCo will then organise intervention for an individual or small group of students, which might include one of these provisions, for example:</w:t>
      </w:r>
    </w:p>
    <w:p w:rsidR="00644641" w:rsidRPr="00C53362" w:rsidRDefault="00644641" w:rsidP="00EC45B9">
      <w:pPr>
        <w:pStyle w:val="ListParagraph"/>
        <w:numPr>
          <w:ilvl w:val="0"/>
          <w:numId w:val="13"/>
        </w:numPr>
        <w:jc w:val="both"/>
        <w:rPr>
          <w:rFonts w:ascii="Arial" w:hAnsi="Arial" w:cs="Arial"/>
          <w:sz w:val="24"/>
          <w:szCs w:val="24"/>
          <w:lang w:eastAsia="en-GB"/>
        </w:rPr>
      </w:pPr>
      <w:r w:rsidRPr="00C53362">
        <w:rPr>
          <w:rFonts w:ascii="Arial" w:hAnsi="Arial" w:cs="Arial"/>
          <w:i/>
          <w:iCs/>
          <w:sz w:val="24"/>
          <w:szCs w:val="24"/>
          <w:lang w:eastAsia="en-GB"/>
        </w:rPr>
        <w:t>Additional adult support in the classroom</w:t>
      </w:r>
      <w:r w:rsidRPr="00C53362">
        <w:rPr>
          <w:rFonts w:ascii="Arial" w:hAnsi="Arial" w:cs="Arial"/>
          <w:sz w:val="24"/>
          <w:szCs w:val="24"/>
          <w:lang w:eastAsia="en-GB"/>
        </w:rPr>
        <w:t xml:space="preserve"> – Teaching Assistants (TAs) who support the teacher in helping the learning of pupils within the class</w:t>
      </w:r>
      <w:r w:rsidR="003341F1" w:rsidRPr="00C53362">
        <w:rPr>
          <w:rFonts w:ascii="Arial" w:hAnsi="Arial" w:cs="Arial"/>
          <w:sz w:val="24"/>
          <w:szCs w:val="24"/>
          <w:lang w:eastAsia="en-GB"/>
        </w:rPr>
        <w:t>.</w:t>
      </w:r>
      <w:r w:rsidRPr="00C53362">
        <w:rPr>
          <w:rFonts w:ascii="Arial" w:hAnsi="Arial" w:cs="Arial"/>
          <w:sz w:val="24"/>
          <w:szCs w:val="24"/>
          <w:lang w:eastAsia="en-GB"/>
        </w:rPr>
        <w:t xml:space="preserve"> </w:t>
      </w:r>
      <w:r w:rsidR="003341F1" w:rsidRPr="00C53362">
        <w:rPr>
          <w:rFonts w:ascii="Arial" w:hAnsi="Arial" w:cs="Arial"/>
          <w:sz w:val="24"/>
          <w:szCs w:val="24"/>
          <w:lang w:eastAsia="en-GB"/>
        </w:rPr>
        <w:t xml:space="preserve">Recent research recognised that support from teaching assistants was not a substitute for focused, highly skilled teaching, and that pupils in mainstream schools and where </w:t>
      </w:r>
      <w:r w:rsidR="00B54B21" w:rsidRPr="00C53362">
        <w:rPr>
          <w:rFonts w:ascii="Arial" w:hAnsi="Arial" w:cs="Arial"/>
          <w:sz w:val="24"/>
          <w:szCs w:val="24"/>
          <w:lang w:eastAsia="en-GB"/>
        </w:rPr>
        <w:t xml:space="preserve">1:1 velcroed </w:t>
      </w:r>
      <w:r w:rsidR="003341F1" w:rsidRPr="00C53362">
        <w:rPr>
          <w:rFonts w:ascii="Arial" w:hAnsi="Arial" w:cs="Arial"/>
          <w:sz w:val="24"/>
          <w:szCs w:val="24"/>
          <w:lang w:eastAsia="en-GB"/>
        </w:rPr>
        <w:t>teaching assistant support was the main type of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support, were less likely to make good academic progress than those who had access to specialist teaching. The TA should not become the main educator for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pupils but should add value to what teachers do. This could include the TA working with pupils without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in the classroom, allowing the teacher to focus more time on the children with SEN</w:t>
      </w:r>
      <w:r w:rsidR="007D345D" w:rsidRPr="00C53362">
        <w:rPr>
          <w:rFonts w:ascii="Arial" w:hAnsi="Arial" w:cs="Arial"/>
          <w:sz w:val="24"/>
          <w:szCs w:val="24"/>
          <w:lang w:eastAsia="en-GB"/>
        </w:rPr>
        <w:t>D</w:t>
      </w:r>
      <w:r w:rsidR="00B54B21" w:rsidRPr="00C53362">
        <w:rPr>
          <w:rFonts w:ascii="Arial" w:hAnsi="Arial" w:cs="Arial"/>
          <w:sz w:val="24"/>
          <w:szCs w:val="24"/>
          <w:lang w:eastAsia="en-GB"/>
        </w:rPr>
        <w:t xml:space="preserve"> or working with a group of pupils within or outside the classroom. TA’s also do not work with one individual pupil across the c</w:t>
      </w:r>
      <w:r w:rsidR="00194CA3" w:rsidRPr="00C53362">
        <w:rPr>
          <w:rFonts w:ascii="Arial" w:hAnsi="Arial" w:cs="Arial"/>
          <w:sz w:val="24"/>
          <w:szCs w:val="24"/>
          <w:lang w:eastAsia="en-GB"/>
        </w:rPr>
        <w:t>urriculum but within particular subject areas, where possible,</w:t>
      </w:r>
      <w:r w:rsidR="00B54B21" w:rsidRPr="00C53362">
        <w:rPr>
          <w:rFonts w:ascii="Arial" w:hAnsi="Arial" w:cs="Arial"/>
          <w:sz w:val="24"/>
          <w:szCs w:val="24"/>
          <w:lang w:eastAsia="en-GB"/>
        </w:rPr>
        <w:t xml:space="preserve"> to allow extension of subject knowledge and increased support within that area and also developing valuable independence of a pupil.</w:t>
      </w:r>
    </w:p>
    <w:p w:rsidR="00C53362" w:rsidRPr="00C53362" w:rsidRDefault="0072558F" w:rsidP="00C53362">
      <w:pPr>
        <w:pStyle w:val="ListParagraph"/>
        <w:numPr>
          <w:ilvl w:val="0"/>
          <w:numId w:val="13"/>
        </w:numPr>
        <w:jc w:val="both"/>
        <w:rPr>
          <w:rFonts w:ascii="Arial" w:hAnsi="Arial" w:cs="Arial"/>
          <w:sz w:val="24"/>
          <w:szCs w:val="24"/>
          <w:lang w:eastAsia="en-GB"/>
        </w:rPr>
      </w:pPr>
      <w:r>
        <w:rPr>
          <w:rFonts w:ascii="Arial" w:hAnsi="Arial" w:cs="Arial"/>
          <w:i/>
          <w:iCs/>
          <w:sz w:val="24"/>
          <w:szCs w:val="24"/>
          <w:lang w:eastAsia="en-GB"/>
        </w:rPr>
        <w:t xml:space="preserve">Some lessons </w:t>
      </w:r>
      <w:r w:rsidRPr="0072558F">
        <w:rPr>
          <w:rFonts w:ascii="Arial" w:hAnsi="Arial" w:cs="Arial"/>
          <w:iCs/>
          <w:sz w:val="24"/>
          <w:szCs w:val="24"/>
          <w:lang w:eastAsia="en-GB"/>
        </w:rPr>
        <w:t>are in smaller ability groups with generous teacher to pupil ratios</w:t>
      </w:r>
      <w:r w:rsidR="002842A1">
        <w:rPr>
          <w:rFonts w:ascii="Arial" w:hAnsi="Arial" w:cs="Arial"/>
          <w:iCs/>
          <w:sz w:val="24"/>
          <w:szCs w:val="24"/>
          <w:lang w:eastAsia="en-GB"/>
        </w:rPr>
        <w:t xml:space="preserve"> resourced by an allocation of the funding for SEND pupils to general staffing within school.</w:t>
      </w:r>
    </w:p>
    <w:p w:rsidR="00644641" w:rsidRPr="00C53362" w:rsidRDefault="00644641" w:rsidP="00C53362">
      <w:pPr>
        <w:pStyle w:val="ListParagraph"/>
        <w:numPr>
          <w:ilvl w:val="0"/>
          <w:numId w:val="13"/>
        </w:numPr>
        <w:jc w:val="both"/>
        <w:rPr>
          <w:rFonts w:ascii="Arial" w:hAnsi="Arial" w:cs="Arial"/>
          <w:sz w:val="24"/>
          <w:szCs w:val="24"/>
          <w:lang w:eastAsia="en-GB"/>
        </w:rPr>
      </w:pPr>
      <w:r w:rsidRPr="00C53362">
        <w:rPr>
          <w:rFonts w:ascii="Arial" w:hAnsi="Arial" w:cs="Arial"/>
          <w:i/>
          <w:iCs/>
          <w:lang w:eastAsia="en-GB"/>
        </w:rPr>
        <w:t>Intervention sessions</w:t>
      </w:r>
      <w:r w:rsidRPr="00C53362">
        <w:rPr>
          <w:rFonts w:ascii="Arial" w:hAnsi="Arial" w:cs="Arial"/>
          <w:lang w:eastAsia="en-GB"/>
        </w:rPr>
        <w:t xml:space="preserve"> – when students comes out of some lessons for pre-arranged sessions with the Intervention coordinator</w:t>
      </w:r>
      <w:r w:rsidR="00EC45B9" w:rsidRPr="00C53362">
        <w:rPr>
          <w:rFonts w:ascii="Arial" w:hAnsi="Arial" w:cs="Arial"/>
          <w:lang w:eastAsia="en-GB"/>
        </w:rPr>
        <w:t>s</w:t>
      </w:r>
      <w:r w:rsidRPr="00C53362">
        <w:rPr>
          <w:rFonts w:ascii="Arial" w:hAnsi="Arial" w:cs="Arial"/>
          <w:lang w:eastAsia="en-GB"/>
        </w:rPr>
        <w:t xml:space="preserve"> </w:t>
      </w:r>
      <w:r w:rsidR="007C4EC7" w:rsidRPr="00C53362">
        <w:rPr>
          <w:rFonts w:ascii="Arial" w:hAnsi="Arial" w:cs="Arial"/>
          <w:lang w:eastAsia="en-GB"/>
        </w:rPr>
        <w:t>(Literacy and Numeracy, Welfare),</w:t>
      </w:r>
      <w:r w:rsidRPr="00C53362">
        <w:rPr>
          <w:rFonts w:ascii="Arial" w:hAnsi="Arial" w:cs="Arial"/>
          <w:lang w:eastAsia="en-GB"/>
        </w:rPr>
        <w:t>or TA’s on, for example, handwriting, reading, numeracy, study skills, organisation skills, social skills,  etc.</w:t>
      </w:r>
    </w:p>
    <w:p w:rsidR="00644641" w:rsidRPr="00C53362" w:rsidRDefault="00644641" w:rsidP="00EC45B9">
      <w:pPr>
        <w:pStyle w:val="ListParagraph"/>
        <w:numPr>
          <w:ilvl w:val="0"/>
          <w:numId w:val="12"/>
        </w:numPr>
        <w:spacing w:before="100" w:beforeAutospacing="1" w:after="100" w:afterAutospacing="1" w:line="240" w:lineRule="auto"/>
        <w:jc w:val="both"/>
        <w:rPr>
          <w:rFonts w:ascii="Arial" w:eastAsia="Times New Roman" w:hAnsi="Arial" w:cs="Arial"/>
          <w:sz w:val="24"/>
          <w:szCs w:val="24"/>
          <w:lang w:eastAsia="en-GB"/>
        </w:rPr>
      </w:pPr>
      <w:r w:rsidRPr="00C53362">
        <w:rPr>
          <w:rFonts w:ascii="Arial" w:eastAsia="Times New Roman" w:hAnsi="Arial" w:cs="Arial"/>
          <w:i/>
          <w:iCs/>
          <w:sz w:val="24"/>
          <w:szCs w:val="24"/>
          <w:lang w:eastAsia="en-GB"/>
        </w:rPr>
        <w:t>Personalised Timetable</w:t>
      </w:r>
      <w:r w:rsidRPr="00C53362">
        <w:rPr>
          <w:rFonts w:ascii="Arial" w:eastAsia="Times New Roman" w:hAnsi="Arial" w:cs="Arial"/>
          <w:sz w:val="24"/>
          <w:szCs w:val="24"/>
          <w:lang w:eastAsia="en-GB"/>
        </w:rPr>
        <w:t xml:space="preserve"> –, a student can sometimes be issued a timetable to suit their needs which can include a work placement to aid employability success.</w:t>
      </w:r>
    </w:p>
    <w:p w:rsidR="00644641" w:rsidRPr="00C53362" w:rsidRDefault="00644641" w:rsidP="00EC45B9">
      <w:pPr>
        <w:pStyle w:val="ListParagraph"/>
        <w:numPr>
          <w:ilvl w:val="0"/>
          <w:numId w:val="12"/>
        </w:numPr>
        <w:spacing w:before="100" w:beforeAutospacing="1" w:after="100" w:afterAutospacing="1" w:line="240" w:lineRule="auto"/>
        <w:jc w:val="both"/>
        <w:rPr>
          <w:rFonts w:ascii="Arial" w:eastAsia="Times New Roman" w:hAnsi="Arial" w:cs="Arial"/>
          <w:sz w:val="24"/>
          <w:szCs w:val="24"/>
          <w:lang w:eastAsia="en-GB"/>
        </w:rPr>
      </w:pPr>
      <w:r w:rsidRPr="00C53362">
        <w:rPr>
          <w:rFonts w:ascii="Arial" w:eastAsia="Times New Roman" w:hAnsi="Arial" w:cs="Arial"/>
          <w:i/>
          <w:iCs/>
          <w:sz w:val="24"/>
          <w:szCs w:val="24"/>
          <w:lang w:eastAsia="en-GB"/>
        </w:rPr>
        <w:t xml:space="preserve"> Literacy catch up</w:t>
      </w:r>
      <w:r w:rsidRPr="00C53362">
        <w:rPr>
          <w:rFonts w:ascii="Arial" w:eastAsia="Times New Roman" w:hAnsi="Arial" w:cs="Arial"/>
          <w:sz w:val="24"/>
          <w:szCs w:val="24"/>
          <w:lang w:eastAsia="en-GB"/>
        </w:rPr>
        <w:t>- designed for students joining Y7 who are not yet secondary ready and who have literacy skills below the expected level at KS2.</w:t>
      </w:r>
      <w:r w:rsidR="007D345D" w:rsidRPr="00C53362">
        <w:rPr>
          <w:rFonts w:ascii="Arial" w:eastAsia="Times New Roman" w:hAnsi="Arial" w:cs="Arial"/>
          <w:sz w:val="24"/>
          <w:szCs w:val="24"/>
          <w:lang w:eastAsia="en-GB"/>
        </w:rPr>
        <w:t xml:space="preserve">  This can be as small group work or as 1:1 sessions</w:t>
      </w:r>
      <w:r w:rsidR="004A3C45" w:rsidRPr="00C53362">
        <w:rPr>
          <w:rFonts w:ascii="Arial" w:eastAsia="Times New Roman" w:hAnsi="Arial" w:cs="Arial"/>
          <w:sz w:val="24"/>
          <w:szCs w:val="24"/>
          <w:lang w:eastAsia="en-GB"/>
        </w:rPr>
        <w:t xml:space="preserve"> within the first year</w:t>
      </w:r>
    </w:p>
    <w:p w:rsidR="000F7318" w:rsidRPr="00C53362" w:rsidRDefault="00644641" w:rsidP="00EC45B9">
      <w:pPr>
        <w:pStyle w:val="ListParagraph"/>
        <w:numPr>
          <w:ilvl w:val="0"/>
          <w:numId w:val="12"/>
        </w:numPr>
        <w:spacing w:before="100" w:beforeAutospacing="1" w:after="100" w:afterAutospacing="1" w:line="240" w:lineRule="auto"/>
        <w:jc w:val="both"/>
        <w:rPr>
          <w:rFonts w:ascii="Arial" w:eastAsia="Times New Roman" w:hAnsi="Arial" w:cs="Arial"/>
          <w:sz w:val="24"/>
          <w:szCs w:val="24"/>
          <w:lang w:eastAsia="en-GB"/>
        </w:rPr>
      </w:pPr>
      <w:r w:rsidRPr="00C53362">
        <w:rPr>
          <w:rFonts w:ascii="Arial" w:eastAsia="Times New Roman" w:hAnsi="Arial" w:cs="Arial"/>
          <w:i/>
          <w:iCs/>
          <w:sz w:val="24"/>
          <w:szCs w:val="24"/>
          <w:lang w:eastAsia="en-GB"/>
        </w:rPr>
        <w:t xml:space="preserve">Emotional and </w:t>
      </w:r>
      <w:r w:rsidR="00B832B0" w:rsidRPr="00C53362">
        <w:rPr>
          <w:rFonts w:ascii="Arial" w:eastAsia="Times New Roman" w:hAnsi="Arial" w:cs="Arial"/>
          <w:i/>
          <w:iCs/>
          <w:sz w:val="24"/>
          <w:szCs w:val="24"/>
          <w:lang w:eastAsia="en-GB"/>
        </w:rPr>
        <w:t xml:space="preserve">Social </w:t>
      </w:r>
      <w:r w:rsidRPr="00C53362">
        <w:rPr>
          <w:rFonts w:ascii="Arial" w:eastAsia="Times New Roman" w:hAnsi="Arial" w:cs="Arial"/>
          <w:i/>
          <w:iCs/>
          <w:sz w:val="24"/>
          <w:szCs w:val="24"/>
          <w:lang w:eastAsia="en-GB"/>
        </w:rPr>
        <w:t>sessions</w:t>
      </w:r>
      <w:r w:rsidRPr="00C53362">
        <w:rPr>
          <w:rFonts w:ascii="Arial" w:eastAsia="Times New Roman" w:hAnsi="Arial" w:cs="Arial"/>
          <w:sz w:val="24"/>
          <w:szCs w:val="24"/>
          <w:lang w:eastAsia="en-GB"/>
        </w:rPr>
        <w:t>-these inc</w:t>
      </w:r>
      <w:r w:rsidR="00BB0C25" w:rsidRPr="00C53362">
        <w:rPr>
          <w:rFonts w:ascii="Arial" w:eastAsia="Times New Roman" w:hAnsi="Arial" w:cs="Arial"/>
          <w:sz w:val="24"/>
          <w:szCs w:val="24"/>
          <w:lang w:eastAsia="en-GB"/>
        </w:rPr>
        <w:t xml:space="preserve">lude behaviour management, </w:t>
      </w:r>
      <w:r w:rsidRPr="00C53362">
        <w:rPr>
          <w:rFonts w:ascii="Arial" w:eastAsia="Times New Roman" w:hAnsi="Arial" w:cs="Arial"/>
          <w:sz w:val="24"/>
          <w:szCs w:val="24"/>
          <w:lang w:eastAsia="en-GB"/>
        </w:rPr>
        <w:t xml:space="preserve">friendship, self –esteem, </w:t>
      </w:r>
      <w:r w:rsidR="00BB0C25" w:rsidRPr="00C53362">
        <w:rPr>
          <w:rFonts w:ascii="Arial" w:eastAsia="Times New Roman" w:hAnsi="Arial" w:cs="Arial"/>
          <w:sz w:val="24"/>
          <w:szCs w:val="24"/>
          <w:lang w:eastAsia="en-GB"/>
        </w:rPr>
        <w:t xml:space="preserve">mindfulness, emotional regulation and </w:t>
      </w:r>
      <w:r w:rsidRPr="00C53362">
        <w:rPr>
          <w:rFonts w:ascii="Arial" w:eastAsia="Times New Roman" w:hAnsi="Arial" w:cs="Arial"/>
          <w:sz w:val="24"/>
          <w:szCs w:val="24"/>
          <w:lang w:eastAsia="en-GB"/>
        </w:rPr>
        <w:t>life skills.</w:t>
      </w:r>
    </w:p>
    <w:p w:rsid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tbl>
      <w:tblPr>
        <w:tblStyle w:val="TableGrid"/>
        <w:tblpPr w:leftFromText="180" w:rightFromText="180" w:horzAnchor="margin" w:tblpY="494"/>
        <w:tblW w:w="0" w:type="auto"/>
        <w:tblLook w:val="04A0" w:firstRow="1" w:lastRow="0" w:firstColumn="1" w:lastColumn="0" w:noHBand="0" w:noVBand="1"/>
      </w:tblPr>
      <w:tblGrid>
        <w:gridCol w:w="5098"/>
        <w:gridCol w:w="5098"/>
      </w:tblGrid>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lastRenderedPageBreak/>
              <w:t>Communication</w:t>
            </w:r>
            <w:r>
              <w:rPr>
                <w:rFonts w:ascii="Arial" w:eastAsia="Arial" w:hAnsi="Arial" w:cs="Arial"/>
                <w:b/>
                <w:bCs/>
                <w:color w:val="231F20"/>
                <w:spacing w:val="-6"/>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6"/>
                <w:sz w:val="18"/>
                <w:szCs w:val="18"/>
              </w:rPr>
              <w:t xml:space="preserve"> </w:t>
            </w:r>
            <w:r>
              <w:rPr>
                <w:rFonts w:ascii="Arial" w:eastAsia="Arial" w:hAnsi="Arial" w:cs="Arial"/>
                <w:b/>
                <w:bCs/>
                <w:color w:val="231F20"/>
                <w:sz w:val="18"/>
                <w:szCs w:val="18"/>
              </w:rPr>
              <w:t>interaction</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t>Cognition</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learning</w:t>
            </w:r>
          </w:p>
        </w:tc>
      </w:tr>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ight="488"/>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z w:val="18"/>
                <w:szCs w:val="18"/>
              </w:rPr>
              <w:t>:</w:t>
            </w:r>
            <w:r>
              <w:rPr>
                <w:rFonts w:ascii="Arial" w:eastAsia="Arial" w:hAnsi="Arial" w:cs="Arial"/>
                <w:b/>
                <w:bCs/>
                <w:color w:val="231F20"/>
                <w:spacing w:val="-15"/>
                <w:sz w:val="18"/>
                <w:szCs w:val="18"/>
              </w:rPr>
              <w:t xml:space="preserve"> </w:t>
            </w:r>
            <w:r>
              <w:rPr>
                <w:rFonts w:ascii="Arial" w:eastAsia="Arial" w:hAnsi="Arial" w:cs="Arial"/>
                <w:color w:val="231F20"/>
                <w:sz w:val="18"/>
                <w:szCs w:val="18"/>
              </w:rPr>
              <w:t>Speech,</w:t>
            </w:r>
            <w:r>
              <w:rPr>
                <w:rFonts w:ascii="Arial" w:eastAsia="Arial" w:hAnsi="Arial" w:cs="Arial"/>
                <w:color w:val="231F20"/>
                <w:spacing w:val="-16"/>
                <w:sz w:val="18"/>
                <w:szCs w:val="18"/>
              </w:rPr>
              <w:t xml:space="preserve"> </w:t>
            </w:r>
            <w:r>
              <w:rPr>
                <w:rFonts w:ascii="Arial" w:eastAsia="Arial" w:hAnsi="Arial" w:cs="Arial"/>
                <w:color w:val="231F20"/>
                <w:sz w:val="18"/>
                <w:szCs w:val="18"/>
              </w:rPr>
              <w:t>language</w:t>
            </w:r>
            <w:r>
              <w:rPr>
                <w:rFonts w:ascii="Arial" w:eastAsia="Arial" w:hAnsi="Arial" w:cs="Arial"/>
                <w:color w:val="231F20"/>
                <w:spacing w:val="-15"/>
                <w:sz w:val="18"/>
                <w:szCs w:val="18"/>
              </w:rPr>
              <w:t xml:space="preserve"> </w:t>
            </w:r>
            <w:r>
              <w:rPr>
                <w:rFonts w:ascii="Arial" w:eastAsia="Arial" w:hAnsi="Arial" w:cs="Arial"/>
                <w:color w:val="231F20"/>
                <w:sz w:val="18"/>
                <w:szCs w:val="18"/>
              </w:rPr>
              <w:t>and</w:t>
            </w:r>
            <w:r>
              <w:rPr>
                <w:rFonts w:ascii="Arial" w:eastAsia="Arial" w:hAnsi="Arial" w:cs="Arial"/>
                <w:color w:val="231F20"/>
                <w:spacing w:val="-16"/>
                <w:sz w:val="18"/>
                <w:szCs w:val="18"/>
              </w:rPr>
              <w:t xml:space="preserve"> </w:t>
            </w:r>
            <w:r>
              <w:rPr>
                <w:rFonts w:ascii="Arial" w:eastAsia="Arial" w:hAnsi="Arial" w:cs="Arial"/>
                <w:color w:val="231F20"/>
                <w:sz w:val="18"/>
                <w:szCs w:val="18"/>
              </w:rPr>
              <w:t>communication</w:t>
            </w:r>
            <w:r>
              <w:rPr>
                <w:rFonts w:ascii="Arial" w:eastAsia="Arial" w:hAnsi="Arial" w:cs="Arial"/>
                <w:color w:val="231F20"/>
                <w:spacing w:val="-15"/>
                <w:sz w:val="18"/>
                <w:szCs w:val="18"/>
              </w:rPr>
              <w:t xml:space="preserve"> </w:t>
            </w:r>
            <w:r>
              <w:rPr>
                <w:rFonts w:ascii="Arial" w:eastAsia="Arial" w:hAnsi="Arial" w:cs="Arial"/>
                <w:color w:val="231F20"/>
                <w:sz w:val="18"/>
                <w:szCs w:val="18"/>
              </w:rPr>
              <w:t>needs</w:t>
            </w:r>
            <w:r>
              <w:rPr>
                <w:rFonts w:ascii="Arial" w:eastAsia="Arial" w:hAnsi="Arial" w:cs="Arial"/>
                <w:color w:val="231F20"/>
                <w:spacing w:val="-15"/>
                <w:sz w:val="18"/>
                <w:szCs w:val="18"/>
              </w:rPr>
              <w:t xml:space="preserve"> </w:t>
            </w:r>
            <w:r>
              <w:rPr>
                <w:rFonts w:ascii="Arial" w:eastAsia="Arial" w:hAnsi="Arial" w:cs="Arial"/>
                <w:color w:val="231F20"/>
                <w:sz w:val="18"/>
                <w:szCs w:val="18"/>
              </w:rPr>
              <w:t>(SLCN),</w:t>
            </w:r>
            <w:r>
              <w:rPr>
                <w:rFonts w:ascii="Arial" w:eastAsia="Arial" w:hAnsi="Arial" w:cs="Arial"/>
                <w:color w:val="231F20"/>
                <w:spacing w:val="-16"/>
                <w:sz w:val="18"/>
                <w:szCs w:val="18"/>
              </w:rPr>
              <w:t xml:space="preserve"> </w:t>
            </w:r>
            <w:r>
              <w:rPr>
                <w:rFonts w:ascii="Arial" w:eastAsia="Arial" w:hAnsi="Arial" w:cs="Arial"/>
                <w:color w:val="231F20"/>
                <w:sz w:val="18"/>
                <w:szCs w:val="18"/>
              </w:rPr>
              <w:t>Specific</w:t>
            </w:r>
            <w:r>
              <w:rPr>
                <w:rFonts w:ascii="Arial" w:eastAsia="Arial" w:hAnsi="Arial" w:cs="Arial"/>
                <w:color w:val="231F20"/>
                <w:w w:val="95"/>
                <w:sz w:val="18"/>
                <w:szCs w:val="18"/>
              </w:rPr>
              <w:t xml:space="preserve"> </w:t>
            </w:r>
            <w:r>
              <w:rPr>
                <w:rFonts w:ascii="Arial" w:eastAsia="Arial" w:hAnsi="Arial" w:cs="Arial"/>
                <w:color w:val="231F20"/>
                <w:sz w:val="18"/>
                <w:szCs w:val="18"/>
              </w:rPr>
              <w:t>learning</w:t>
            </w:r>
            <w:r>
              <w:rPr>
                <w:rFonts w:ascii="Arial" w:eastAsia="Arial" w:hAnsi="Arial" w:cs="Arial"/>
                <w:color w:val="231F20"/>
                <w:spacing w:val="-10"/>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9"/>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Autistic</w:t>
            </w:r>
            <w:r>
              <w:rPr>
                <w:rFonts w:ascii="Arial" w:eastAsia="Arial" w:hAnsi="Arial" w:cs="Arial"/>
                <w:color w:val="231F20"/>
                <w:spacing w:val="-10"/>
                <w:sz w:val="18"/>
                <w:szCs w:val="18"/>
              </w:rPr>
              <w:t xml:space="preserve"> </w:t>
            </w:r>
            <w:r>
              <w:rPr>
                <w:rFonts w:ascii="Arial" w:eastAsia="Arial" w:hAnsi="Arial" w:cs="Arial"/>
                <w:color w:val="231F20"/>
                <w:sz w:val="18"/>
                <w:szCs w:val="18"/>
              </w:rPr>
              <w:t>spectrum</w:t>
            </w:r>
            <w:r>
              <w:rPr>
                <w:rFonts w:ascii="Arial" w:eastAsia="Arial" w:hAnsi="Arial" w:cs="Arial"/>
                <w:color w:val="231F20"/>
                <w:spacing w:val="-9"/>
                <w:sz w:val="18"/>
                <w:szCs w:val="18"/>
              </w:rPr>
              <w:t xml:space="preserve"> </w:t>
            </w:r>
            <w:r>
              <w:rPr>
                <w:rFonts w:ascii="Arial" w:eastAsia="Arial" w:hAnsi="Arial" w:cs="Arial"/>
                <w:color w:val="231F20"/>
                <w:sz w:val="18"/>
                <w:szCs w:val="18"/>
              </w:rPr>
              <w:t>disorders</w:t>
            </w:r>
            <w:r>
              <w:rPr>
                <w:rFonts w:ascii="Arial" w:eastAsia="Arial" w:hAnsi="Arial" w:cs="Arial"/>
                <w:color w:val="231F20"/>
                <w:spacing w:val="-9"/>
                <w:sz w:val="18"/>
                <w:szCs w:val="18"/>
              </w:rPr>
              <w:t xml:space="preserve"> </w:t>
            </w:r>
            <w:r>
              <w:rPr>
                <w:rFonts w:ascii="Arial" w:eastAsia="Arial" w:hAnsi="Arial" w:cs="Arial"/>
                <w:color w:val="231F20"/>
                <w:sz w:val="18"/>
                <w:szCs w:val="18"/>
              </w:rPr>
              <w:t>(ASD),</w:t>
            </w:r>
            <w:r>
              <w:rPr>
                <w:rFonts w:ascii="Arial" w:eastAsia="Arial" w:hAnsi="Arial" w:cs="Arial"/>
                <w:color w:val="231F20"/>
                <w:spacing w:val="-9"/>
                <w:sz w:val="18"/>
                <w:szCs w:val="18"/>
              </w:rPr>
              <w:t xml:space="preserve"> </w:t>
            </w:r>
            <w:r>
              <w:rPr>
                <w:rFonts w:ascii="Arial" w:eastAsia="Arial" w:hAnsi="Arial" w:cs="Arial"/>
                <w:color w:val="231F20"/>
                <w:sz w:val="18"/>
                <w:szCs w:val="18"/>
              </w:rPr>
              <w:t>hear</w:t>
            </w:r>
            <w:r>
              <w:rPr>
                <w:rFonts w:ascii="Arial" w:eastAsia="Arial" w:hAnsi="Arial" w:cs="Arial"/>
                <w:color w:val="231F20"/>
                <w:spacing w:val="-2"/>
                <w:sz w:val="18"/>
                <w:szCs w:val="18"/>
              </w:rPr>
              <w:t>i</w:t>
            </w:r>
            <w:r>
              <w:rPr>
                <w:rFonts w:ascii="Arial" w:eastAsia="Arial" w:hAnsi="Arial" w:cs="Arial"/>
                <w:color w:val="231F20"/>
                <w:sz w:val="18"/>
                <w:szCs w:val="18"/>
              </w:rPr>
              <w:t>ng</w:t>
            </w:r>
            <w:r>
              <w:rPr>
                <w:rFonts w:ascii="Arial" w:eastAsia="Arial" w:hAnsi="Arial" w:cs="Arial"/>
                <w:color w:val="231F20"/>
                <w:w w:val="106"/>
                <w:sz w:val="18"/>
                <w:szCs w:val="18"/>
              </w:rPr>
              <w:t xml:space="preserve">  </w:t>
            </w:r>
            <w:r>
              <w:rPr>
                <w:rFonts w:ascii="Arial" w:eastAsia="Arial" w:hAnsi="Arial" w:cs="Arial"/>
                <w:color w:val="231F20"/>
                <w:sz w:val="18"/>
                <w:szCs w:val="18"/>
              </w:rPr>
              <w:t>impaired</w:t>
            </w:r>
            <w:r>
              <w:rPr>
                <w:rFonts w:ascii="Arial" w:eastAsia="Arial" w:hAnsi="Arial" w:cs="Arial"/>
                <w:color w:val="231F20"/>
                <w:spacing w:val="14"/>
                <w:sz w:val="18"/>
                <w:szCs w:val="18"/>
              </w:rPr>
              <w:t xml:space="preserve"> </w:t>
            </w:r>
            <w:r>
              <w:rPr>
                <w:rFonts w:ascii="Arial" w:eastAsia="Arial" w:hAnsi="Arial" w:cs="Arial"/>
                <w:color w:val="231F20"/>
                <w:sz w:val="18"/>
                <w:szCs w:val="18"/>
              </w:rPr>
              <w:t>(HI)</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w:t>
            </w:r>
            <w:r>
              <w:rPr>
                <w:rFonts w:ascii="Arial" w:eastAsia="Arial" w:hAnsi="Arial" w:cs="Arial"/>
                <w:b/>
                <w:bCs/>
                <w:color w:val="231F20"/>
                <w:spacing w:val="-1"/>
                <w:sz w:val="18"/>
                <w:szCs w:val="18"/>
                <w:u w:val="single" w:color="231F20"/>
              </w:rPr>
              <w:t>g</w:t>
            </w:r>
            <w:r>
              <w:rPr>
                <w:rFonts w:ascii="Arial" w:eastAsia="Arial" w:hAnsi="Arial" w:cs="Arial"/>
                <w:b/>
                <w:bCs/>
                <w:color w:val="231F20"/>
                <w:sz w:val="18"/>
                <w:szCs w:val="18"/>
              </w:rPr>
              <w:t>:</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2"/>
              </w:numPr>
              <w:tabs>
                <w:tab w:val="left" w:pos="355"/>
              </w:tabs>
              <w:spacing w:line="301" w:lineRule="auto"/>
              <w:ind w:left="355" w:right="190"/>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9"/>
                <w:sz w:val="18"/>
                <w:szCs w:val="18"/>
              </w:rPr>
              <w:t xml:space="preserve"> </w:t>
            </w:r>
            <w:r>
              <w:rPr>
                <w:rFonts w:ascii="Arial" w:eastAsia="Arial" w:hAnsi="Arial" w:cs="Arial"/>
                <w:color w:val="231F20"/>
                <w:sz w:val="18"/>
                <w:szCs w:val="18"/>
              </w:rPr>
              <w:t>with</w:t>
            </w:r>
            <w:r>
              <w:rPr>
                <w:rFonts w:ascii="Arial" w:eastAsia="Arial" w:hAnsi="Arial" w:cs="Arial"/>
                <w:color w:val="231F20"/>
                <w:spacing w:val="10"/>
                <w:sz w:val="18"/>
                <w:szCs w:val="18"/>
              </w:rPr>
              <w:t xml:space="preserve"> </w:t>
            </w:r>
            <w:r>
              <w:rPr>
                <w:rFonts w:ascii="Arial" w:eastAsia="Arial" w:hAnsi="Arial" w:cs="Arial"/>
                <w:color w:val="231F20"/>
                <w:sz w:val="18"/>
                <w:szCs w:val="18"/>
              </w:rPr>
              <w:t>communication</w:t>
            </w:r>
            <w:r>
              <w:rPr>
                <w:rFonts w:ascii="Arial" w:eastAsia="Arial" w:hAnsi="Arial" w:cs="Arial"/>
                <w:color w:val="231F20"/>
                <w:spacing w:val="9"/>
                <w:sz w:val="18"/>
                <w:szCs w:val="18"/>
              </w:rPr>
              <w:t xml:space="preserve"> </w:t>
            </w:r>
            <w:r>
              <w:rPr>
                <w:rFonts w:ascii="Arial" w:eastAsia="Arial" w:hAnsi="Arial" w:cs="Arial"/>
                <w:color w:val="231F20"/>
                <w:sz w:val="18"/>
                <w:szCs w:val="18"/>
              </w:rPr>
              <w:t>because</w:t>
            </w:r>
            <w:r>
              <w:rPr>
                <w:rFonts w:ascii="Arial" w:eastAsia="Arial" w:hAnsi="Arial" w:cs="Arial"/>
                <w:color w:val="231F20"/>
                <w:spacing w:val="10"/>
                <w:sz w:val="18"/>
                <w:szCs w:val="18"/>
              </w:rPr>
              <w:t xml:space="preserve"> </w:t>
            </w:r>
            <w:r>
              <w:rPr>
                <w:rFonts w:ascii="Arial" w:eastAsia="Arial" w:hAnsi="Arial" w:cs="Arial"/>
                <w:color w:val="231F20"/>
                <w:sz w:val="18"/>
                <w:szCs w:val="18"/>
              </w:rPr>
              <w:t>they</w:t>
            </w:r>
            <w:r>
              <w:rPr>
                <w:rFonts w:ascii="Arial" w:eastAsia="Arial" w:hAnsi="Arial" w:cs="Arial"/>
                <w:color w:val="231F20"/>
                <w:spacing w:val="9"/>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10"/>
                <w:sz w:val="18"/>
                <w:szCs w:val="18"/>
              </w:rPr>
              <w:t xml:space="preserve"> </w:t>
            </w:r>
            <w:r>
              <w:rPr>
                <w:rFonts w:ascii="Arial" w:eastAsia="Arial" w:hAnsi="Arial" w:cs="Arial"/>
                <w:color w:val="231F20"/>
                <w:sz w:val="18"/>
                <w:szCs w:val="18"/>
              </w:rPr>
              <w:t>understand</w:t>
            </w:r>
            <w:r>
              <w:rPr>
                <w:rFonts w:ascii="Arial" w:eastAsia="Arial" w:hAnsi="Arial" w:cs="Arial"/>
                <w:color w:val="231F20"/>
                <w:spacing w:val="9"/>
                <w:sz w:val="18"/>
                <w:szCs w:val="18"/>
              </w:rPr>
              <w:t xml:space="preserve"> </w:t>
            </w:r>
            <w:r>
              <w:rPr>
                <w:rFonts w:ascii="Arial" w:eastAsia="Arial" w:hAnsi="Arial" w:cs="Arial"/>
                <w:color w:val="231F20"/>
                <w:sz w:val="18"/>
                <w:szCs w:val="18"/>
              </w:rPr>
              <w:t>what</w:t>
            </w:r>
            <w:r>
              <w:rPr>
                <w:rFonts w:ascii="Arial" w:eastAsia="Arial" w:hAnsi="Arial" w:cs="Arial"/>
                <w:color w:val="231F20"/>
                <w:spacing w:val="10"/>
                <w:sz w:val="18"/>
                <w:szCs w:val="18"/>
              </w:rPr>
              <w:t xml:space="preserve"> </w:t>
            </w:r>
            <w:r>
              <w:rPr>
                <w:rFonts w:ascii="Arial" w:eastAsia="Arial" w:hAnsi="Arial" w:cs="Arial"/>
                <w:color w:val="231F20"/>
                <w:sz w:val="18"/>
                <w:szCs w:val="18"/>
              </w:rPr>
              <w:t>others</w:t>
            </w:r>
            <w:r>
              <w:rPr>
                <w:rFonts w:ascii="Arial" w:eastAsia="Arial" w:hAnsi="Arial" w:cs="Arial"/>
                <w:color w:val="231F20"/>
                <w:spacing w:val="9"/>
                <w:sz w:val="18"/>
                <w:szCs w:val="18"/>
              </w:rPr>
              <w:t xml:space="preserve"> </w:t>
            </w:r>
            <w:r>
              <w:rPr>
                <w:rFonts w:ascii="Arial" w:eastAsia="Arial" w:hAnsi="Arial" w:cs="Arial"/>
                <w:color w:val="231F20"/>
                <w:sz w:val="18"/>
                <w:szCs w:val="18"/>
              </w:rPr>
              <w:t>have</w:t>
            </w:r>
            <w:r>
              <w:rPr>
                <w:rFonts w:ascii="Arial" w:eastAsia="Arial" w:hAnsi="Arial" w:cs="Arial"/>
                <w:color w:val="231F20"/>
                <w:w w:val="96"/>
                <w:sz w:val="18"/>
                <w:szCs w:val="18"/>
              </w:rPr>
              <w:t xml:space="preserve"> </w:t>
            </w:r>
            <w:r>
              <w:rPr>
                <w:rFonts w:ascii="Arial" w:eastAsia="Arial" w:hAnsi="Arial" w:cs="Arial"/>
                <w:color w:val="231F20"/>
                <w:sz w:val="18"/>
                <w:szCs w:val="18"/>
              </w:rPr>
              <w:t>said,</w:t>
            </w:r>
            <w:r>
              <w:rPr>
                <w:rFonts w:ascii="Arial" w:eastAsia="Arial" w:hAnsi="Arial" w:cs="Arial"/>
                <w:color w:val="231F20"/>
                <w:spacing w:val="-7"/>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they</w:t>
            </w:r>
            <w:r>
              <w:rPr>
                <w:rFonts w:ascii="Arial" w:eastAsia="Arial" w:hAnsi="Arial" w:cs="Arial"/>
                <w:color w:val="231F20"/>
                <w:spacing w:val="-7"/>
                <w:sz w:val="18"/>
                <w:szCs w:val="18"/>
              </w:rPr>
              <w:t xml:space="preserve"> </w:t>
            </w:r>
            <w:r>
              <w:rPr>
                <w:rFonts w:ascii="Arial" w:eastAsia="Arial" w:hAnsi="Arial" w:cs="Arial"/>
                <w:color w:val="231F20"/>
                <w:sz w:val="18"/>
                <w:szCs w:val="18"/>
              </w:rPr>
              <w:t>can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6"/>
                <w:sz w:val="18"/>
                <w:szCs w:val="18"/>
              </w:rPr>
              <w:t xml:space="preserve"> </w:t>
            </w:r>
            <w:r>
              <w:rPr>
                <w:rFonts w:ascii="Arial" w:eastAsia="Arial" w:hAnsi="Arial" w:cs="Arial"/>
                <w:color w:val="231F20"/>
                <w:sz w:val="18"/>
                <w:szCs w:val="18"/>
              </w:rPr>
              <w:t>form</w:t>
            </w:r>
            <w:r>
              <w:rPr>
                <w:rFonts w:ascii="Arial" w:eastAsia="Arial" w:hAnsi="Arial" w:cs="Arial"/>
                <w:color w:val="231F20"/>
                <w:spacing w:val="-7"/>
                <w:sz w:val="18"/>
                <w:szCs w:val="18"/>
              </w:rPr>
              <w:t xml:space="preserve"> </w:t>
            </w:r>
            <w:r>
              <w:rPr>
                <w:rFonts w:ascii="Arial" w:eastAsia="Arial" w:hAnsi="Arial" w:cs="Arial"/>
                <w:color w:val="231F20"/>
                <w:sz w:val="18"/>
                <w:szCs w:val="18"/>
              </w:rPr>
              <w:t>sounds,</w:t>
            </w:r>
            <w:r>
              <w:rPr>
                <w:rFonts w:ascii="Arial" w:eastAsia="Arial" w:hAnsi="Arial" w:cs="Arial"/>
                <w:color w:val="231F20"/>
                <w:spacing w:val="-7"/>
                <w:sz w:val="18"/>
                <w:szCs w:val="18"/>
              </w:rPr>
              <w:t xml:space="preserve"> </w:t>
            </w:r>
            <w:r>
              <w:rPr>
                <w:rFonts w:ascii="Arial" w:eastAsia="Arial" w:hAnsi="Arial" w:cs="Arial"/>
                <w:color w:val="231F20"/>
                <w:sz w:val="18"/>
                <w:szCs w:val="18"/>
              </w:rPr>
              <w:t>words</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sentences</w:t>
            </w:r>
            <w:r>
              <w:rPr>
                <w:rFonts w:ascii="Arial" w:eastAsia="Arial" w:hAnsi="Arial" w:cs="Arial"/>
                <w:color w:val="231F20"/>
                <w:spacing w:val="-7"/>
                <w:sz w:val="18"/>
                <w:szCs w:val="18"/>
              </w:rPr>
              <w:t xml:space="preserve"> </w:t>
            </w:r>
            <w:r>
              <w:rPr>
                <w:rFonts w:ascii="Arial" w:eastAsia="Arial" w:hAnsi="Arial" w:cs="Arial"/>
                <w:color w:val="231F20"/>
                <w:sz w:val="18"/>
                <w:szCs w:val="18"/>
              </w:rPr>
              <w:t>(SLCN)</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p>
          <w:p w:rsidR="00816841" w:rsidRDefault="00816841" w:rsidP="00816841">
            <w:pPr>
              <w:pStyle w:val="ListParagraph"/>
              <w:widowControl w:val="0"/>
              <w:numPr>
                <w:ilvl w:val="0"/>
                <w:numId w:val="32"/>
              </w:numPr>
              <w:tabs>
                <w:tab w:val="left" w:pos="355"/>
              </w:tabs>
              <w:spacing w:before="1" w:line="301" w:lineRule="auto"/>
              <w:ind w:left="355" w:right="751"/>
              <w:contextualSpacing w:val="0"/>
              <w:rPr>
                <w:rFonts w:ascii="Arial" w:eastAsia="Arial" w:hAnsi="Arial" w:cs="Arial"/>
                <w:sz w:val="18"/>
                <w:szCs w:val="18"/>
              </w:rPr>
            </w:pPr>
            <w:r>
              <w:rPr>
                <w:rFonts w:ascii="Arial" w:eastAsia="Arial" w:hAnsi="Arial" w:cs="Arial"/>
                <w:color w:val="231F20"/>
                <w:w w:val="105"/>
                <w:sz w:val="18"/>
                <w:szCs w:val="18"/>
              </w:rPr>
              <w:t>Difficulty</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recognising</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words,</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difficulty</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with</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fine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motor</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skills</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(writ</w:t>
            </w:r>
            <w:r>
              <w:rPr>
                <w:rFonts w:ascii="Arial" w:eastAsia="Arial" w:hAnsi="Arial" w:cs="Arial"/>
                <w:color w:val="231F20"/>
                <w:spacing w:val="-1"/>
                <w:w w:val="105"/>
                <w:sz w:val="18"/>
                <w:szCs w:val="18"/>
              </w:rPr>
              <w:t>i</w:t>
            </w:r>
            <w:r>
              <w:rPr>
                <w:rFonts w:ascii="Arial" w:eastAsia="Arial" w:hAnsi="Arial" w:cs="Arial"/>
                <w:color w:val="231F20"/>
                <w:w w:val="105"/>
                <w:sz w:val="18"/>
                <w:szCs w:val="18"/>
              </w:rPr>
              <w:t>ng)</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and</w:t>
            </w:r>
            <w:r>
              <w:rPr>
                <w:rFonts w:ascii="Arial" w:eastAsia="Arial" w:hAnsi="Arial" w:cs="Arial"/>
                <w:color w:val="231F20"/>
                <w:sz w:val="18"/>
                <w:szCs w:val="18"/>
              </w:rPr>
              <w:t xml:space="preserve"> coordination</w:t>
            </w:r>
            <w:r>
              <w:rPr>
                <w:rFonts w:ascii="Arial" w:eastAsia="Arial" w:hAnsi="Arial" w:cs="Arial"/>
                <w:color w:val="231F20"/>
                <w:spacing w:val="1"/>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ListParagraph"/>
              <w:widowControl w:val="0"/>
              <w:numPr>
                <w:ilvl w:val="0"/>
                <w:numId w:val="32"/>
              </w:numPr>
              <w:tabs>
                <w:tab w:val="left" w:pos="355"/>
              </w:tabs>
              <w:spacing w:before="1" w:line="301" w:lineRule="auto"/>
              <w:ind w:left="355" w:right="282"/>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31"/>
                <w:sz w:val="18"/>
                <w:szCs w:val="18"/>
              </w:rPr>
              <w:t xml:space="preserve"> </w:t>
            </w:r>
            <w:r>
              <w:rPr>
                <w:rFonts w:ascii="Arial" w:eastAsia="Arial" w:hAnsi="Arial" w:cs="Arial"/>
                <w:color w:val="231F20"/>
                <w:sz w:val="18"/>
                <w:szCs w:val="18"/>
              </w:rPr>
              <w:t>with</w:t>
            </w:r>
            <w:r>
              <w:rPr>
                <w:rFonts w:ascii="Arial" w:eastAsia="Arial" w:hAnsi="Arial" w:cs="Arial"/>
                <w:color w:val="231F20"/>
                <w:spacing w:val="32"/>
                <w:sz w:val="18"/>
                <w:szCs w:val="18"/>
              </w:rPr>
              <w:t xml:space="preserve"> </w:t>
            </w:r>
            <w:r>
              <w:rPr>
                <w:rFonts w:ascii="Arial" w:eastAsia="Arial" w:hAnsi="Arial" w:cs="Arial"/>
                <w:color w:val="231F20"/>
                <w:sz w:val="18"/>
                <w:szCs w:val="18"/>
              </w:rPr>
              <w:t>comprehending/understanding</w:t>
            </w:r>
            <w:r>
              <w:rPr>
                <w:rFonts w:ascii="Arial" w:eastAsia="Arial" w:hAnsi="Arial" w:cs="Arial"/>
                <w:color w:val="231F20"/>
                <w:spacing w:val="31"/>
                <w:sz w:val="18"/>
                <w:szCs w:val="18"/>
              </w:rPr>
              <w:t xml:space="preserve"> </w:t>
            </w:r>
            <w:r>
              <w:rPr>
                <w:rFonts w:ascii="Arial" w:eastAsia="Arial" w:hAnsi="Arial" w:cs="Arial"/>
                <w:color w:val="231F20"/>
                <w:sz w:val="18"/>
                <w:szCs w:val="18"/>
              </w:rPr>
              <w:t>some</w:t>
            </w:r>
            <w:r>
              <w:rPr>
                <w:rFonts w:ascii="Arial" w:eastAsia="Arial" w:hAnsi="Arial" w:cs="Arial"/>
                <w:color w:val="231F20"/>
                <w:spacing w:val="32"/>
                <w:sz w:val="18"/>
                <w:szCs w:val="18"/>
              </w:rPr>
              <w:t xml:space="preserve"> </w:t>
            </w:r>
            <w:r>
              <w:rPr>
                <w:rFonts w:ascii="Arial" w:eastAsia="Arial" w:hAnsi="Arial" w:cs="Arial"/>
                <w:color w:val="231F20"/>
                <w:sz w:val="18"/>
                <w:szCs w:val="18"/>
              </w:rPr>
              <w:t>communic</w:t>
            </w:r>
            <w:r>
              <w:rPr>
                <w:rFonts w:ascii="Arial" w:eastAsia="Arial" w:hAnsi="Arial" w:cs="Arial"/>
                <w:color w:val="231F20"/>
                <w:spacing w:val="-1"/>
                <w:sz w:val="18"/>
                <w:szCs w:val="18"/>
              </w:rPr>
              <w:t>a</w:t>
            </w:r>
            <w:r>
              <w:rPr>
                <w:rFonts w:ascii="Arial" w:eastAsia="Arial" w:hAnsi="Arial" w:cs="Arial"/>
                <w:color w:val="231F20"/>
                <w:sz w:val="18"/>
                <w:szCs w:val="18"/>
              </w:rPr>
              <w:t>tion</w:t>
            </w:r>
            <w:r>
              <w:rPr>
                <w:rFonts w:ascii="Arial" w:eastAsia="Arial" w:hAnsi="Arial" w:cs="Arial"/>
                <w:color w:val="231F20"/>
                <w:spacing w:val="31"/>
                <w:sz w:val="18"/>
                <w:szCs w:val="18"/>
              </w:rPr>
              <w:t xml:space="preserve"> </w:t>
            </w:r>
            <w:r>
              <w:rPr>
                <w:rFonts w:ascii="Arial" w:eastAsia="Arial" w:hAnsi="Arial" w:cs="Arial"/>
                <w:color w:val="231F20"/>
                <w:sz w:val="18"/>
                <w:szCs w:val="18"/>
              </w:rPr>
              <w:t>and instructions</w:t>
            </w:r>
            <w:r>
              <w:rPr>
                <w:rFonts w:ascii="Arial" w:eastAsia="Arial" w:hAnsi="Arial" w:cs="Arial"/>
                <w:color w:val="231F20"/>
                <w:spacing w:val="-14"/>
                <w:sz w:val="18"/>
                <w:szCs w:val="18"/>
              </w:rPr>
              <w:t xml:space="preserve"> </w:t>
            </w:r>
            <w:r>
              <w:rPr>
                <w:rFonts w:ascii="Arial" w:eastAsia="Arial" w:hAnsi="Arial" w:cs="Arial"/>
                <w:color w:val="231F20"/>
                <w:sz w:val="18"/>
                <w:szCs w:val="18"/>
              </w:rPr>
              <w:t>(masked</w:t>
            </w:r>
            <w:r>
              <w:rPr>
                <w:rFonts w:ascii="Arial" w:eastAsia="Arial" w:hAnsi="Arial" w:cs="Arial"/>
                <w:color w:val="231F20"/>
                <w:spacing w:val="-14"/>
                <w:sz w:val="18"/>
                <w:szCs w:val="18"/>
              </w:rPr>
              <w:t xml:space="preserve"> </w:t>
            </w:r>
            <w:r>
              <w:rPr>
                <w:rFonts w:ascii="Arial" w:eastAsia="Arial" w:hAnsi="Arial" w:cs="Arial"/>
                <w:color w:val="231F20"/>
                <w:sz w:val="18"/>
                <w:szCs w:val="18"/>
              </w:rPr>
              <w:t>by</w:t>
            </w:r>
            <w:r>
              <w:rPr>
                <w:rFonts w:ascii="Arial" w:eastAsia="Arial" w:hAnsi="Arial" w:cs="Arial"/>
                <w:color w:val="231F20"/>
                <w:spacing w:val="-13"/>
                <w:sz w:val="18"/>
                <w:szCs w:val="18"/>
              </w:rPr>
              <w:t xml:space="preserve"> </w:t>
            </w:r>
            <w:r>
              <w:rPr>
                <w:rFonts w:ascii="Arial" w:eastAsia="Arial" w:hAnsi="Arial" w:cs="Arial"/>
                <w:color w:val="231F20"/>
                <w:sz w:val="18"/>
                <w:szCs w:val="18"/>
              </w:rPr>
              <w:t>learned</w:t>
            </w:r>
            <w:r>
              <w:rPr>
                <w:rFonts w:ascii="Arial" w:eastAsia="Arial" w:hAnsi="Arial" w:cs="Arial"/>
                <w:color w:val="231F20"/>
                <w:spacing w:val="-14"/>
                <w:sz w:val="18"/>
                <w:szCs w:val="18"/>
              </w:rPr>
              <w:t xml:space="preserve"> </w:t>
            </w:r>
            <w:r>
              <w:rPr>
                <w:rFonts w:ascii="Arial" w:eastAsia="Arial" w:hAnsi="Arial" w:cs="Arial"/>
                <w:color w:val="231F20"/>
                <w:sz w:val="18"/>
                <w:szCs w:val="18"/>
              </w:rPr>
              <w:t>phrases</w:t>
            </w:r>
            <w:r>
              <w:rPr>
                <w:rFonts w:ascii="Arial" w:eastAsia="Arial" w:hAnsi="Arial" w:cs="Arial"/>
                <w:color w:val="231F20"/>
                <w:spacing w:val="-13"/>
                <w:sz w:val="18"/>
                <w:szCs w:val="18"/>
              </w:rPr>
              <w:t xml:space="preserve"> </w:t>
            </w:r>
            <w:r>
              <w:rPr>
                <w:rFonts w:ascii="Arial" w:eastAsia="Arial" w:hAnsi="Arial" w:cs="Arial"/>
                <w:color w:val="231F20"/>
                <w:sz w:val="18"/>
                <w:szCs w:val="18"/>
              </w:rPr>
              <w:t>or</w:t>
            </w:r>
            <w:r>
              <w:rPr>
                <w:rFonts w:ascii="Arial" w:eastAsia="Arial" w:hAnsi="Arial" w:cs="Arial"/>
                <w:color w:val="231F20"/>
                <w:spacing w:val="-14"/>
                <w:sz w:val="18"/>
                <w:szCs w:val="18"/>
              </w:rPr>
              <w:t xml:space="preserve"> </w:t>
            </w:r>
            <w:r>
              <w:rPr>
                <w:rFonts w:ascii="Arial" w:eastAsia="Arial" w:hAnsi="Arial" w:cs="Arial"/>
                <w:color w:val="231F20"/>
                <w:sz w:val="18"/>
                <w:szCs w:val="18"/>
              </w:rPr>
              <w:t>echoing</w:t>
            </w:r>
            <w:r>
              <w:rPr>
                <w:rFonts w:ascii="Arial" w:eastAsia="Arial" w:hAnsi="Arial" w:cs="Arial"/>
                <w:color w:val="231F20"/>
                <w:spacing w:val="-13"/>
                <w:sz w:val="18"/>
                <w:szCs w:val="18"/>
              </w:rPr>
              <w:t xml:space="preserve"> </w:t>
            </w:r>
            <w:r>
              <w:rPr>
                <w:rFonts w:ascii="Arial" w:eastAsia="Arial" w:hAnsi="Arial" w:cs="Arial"/>
                <w:color w:val="231F20"/>
                <w:sz w:val="18"/>
                <w:szCs w:val="18"/>
              </w:rPr>
              <w:t>what</w:t>
            </w:r>
            <w:r>
              <w:rPr>
                <w:rFonts w:ascii="Arial" w:eastAsia="Arial" w:hAnsi="Arial" w:cs="Arial"/>
                <w:color w:val="231F20"/>
                <w:spacing w:val="-14"/>
                <w:sz w:val="18"/>
                <w:szCs w:val="18"/>
              </w:rPr>
              <w:t xml:space="preserve"> </w:t>
            </w:r>
            <w:r>
              <w:rPr>
                <w:rFonts w:ascii="Arial" w:eastAsia="Arial" w:hAnsi="Arial" w:cs="Arial"/>
                <w:color w:val="231F20"/>
                <w:sz w:val="18"/>
                <w:szCs w:val="18"/>
              </w:rPr>
              <w:t>a</w:t>
            </w:r>
            <w:r>
              <w:rPr>
                <w:rFonts w:ascii="Arial" w:eastAsia="Arial" w:hAnsi="Arial" w:cs="Arial"/>
                <w:color w:val="231F20"/>
                <w:spacing w:val="-13"/>
                <w:sz w:val="18"/>
                <w:szCs w:val="18"/>
              </w:rPr>
              <w:t xml:space="preserve"> </w:t>
            </w:r>
            <w:r>
              <w:rPr>
                <w:rFonts w:ascii="Arial" w:eastAsia="Arial" w:hAnsi="Arial" w:cs="Arial"/>
                <w:color w:val="231F20"/>
                <w:sz w:val="18"/>
                <w:szCs w:val="18"/>
              </w:rPr>
              <w:t>teac</w:t>
            </w:r>
            <w:r>
              <w:rPr>
                <w:rFonts w:ascii="Arial" w:eastAsia="Arial" w:hAnsi="Arial" w:cs="Arial"/>
                <w:color w:val="231F20"/>
                <w:spacing w:val="-1"/>
                <w:sz w:val="18"/>
                <w:szCs w:val="18"/>
              </w:rPr>
              <w:t>h</w:t>
            </w:r>
            <w:r>
              <w:rPr>
                <w:rFonts w:ascii="Arial" w:eastAsia="Arial" w:hAnsi="Arial" w:cs="Arial"/>
                <w:color w:val="231F20"/>
                <w:sz w:val="18"/>
                <w:szCs w:val="18"/>
              </w:rPr>
              <w:t>er</w:t>
            </w:r>
            <w:r>
              <w:rPr>
                <w:rFonts w:ascii="Arial" w:eastAsia="Arial" w:hAnsi="Arial" w:cs="Arial"/>
                <w:color w:val="231F20"/>
                <w:spacing w:val="-14"/>
                <w:sz w:val="18"/>
                <w:szCs w:val="18"/>
              </w:rPr>
              <w:t xml:space="preserve"> </w:t>
            </w:r>
            <w:r>
              <w:rPr>
                <w:rFonts w:ascii="Arial" w:eastAsia="Arial" w:hAnsi="Arial" w:cs="Arial"/>
                <w:color w:val="231F20"/>
                <w:sz w:val="18"/>
                <w:szCs w:val="18"/>
              </w:rPr>
              <w:t>says)</w:t>
            </w:r>
            <w:r>
              <w:rPr>
                <w:rFonts w:ascii="Arial" w:eastAsia="Arial" w:hAnsi="Arial" w:cs="Arial"/>
                <w:color w:val="231F20"/>
                <w:spacing w:val="-13"/>
                <w:sz w:val="18"/>
                <w:szCs w:val="18"/>
              </w:rPr>
              <w:t xml:space="preserve"> </w:t>
            </w:r>
            <w:r>
              <w:rPr>
                <w:rFonts w:ascii="Arial" w:eastAsia="Arial" w:hAnsi="Arial" w:cs="Arial"/>
                <w:color w:val="231F20"/>
                <w:sz w:val="18"/>
                <w:szCs w:val="18"/>
              </w:rPr>
              <w:t>(ASD)</w:t>
            </w:r>
          </w:p>
          <w:p w:rsid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8"/>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social</w:t>
            </w:r>
            <w:r>
              <w:rPr>
                <w:rFonts w:ascii="Arial" w:eastAsia="Arial" w:hAnsi="Arial" w:cs="Arial"/>
                <w:color w:val="231F20"/>
                <w:spacing w:val="8"/>
                <w:sz w:val="18"/>
                <w:szCs w:val="18"/>
              </w:rPr>
              <w:t xml:space="preserve"> </w:t>
            </w:r>
            <w:r>
              <w:rPr>
                <w:rFonts w:ascii="Arial" w:eastAsia="Arial" w:hAnsi="Arial" w:cs="Arial"/>
                <w:color w:val="231F20"/>
                <w:sz w:val="18"/>
                <w:szCs w:val="18"/>
              </w:rPr>
              <w:t>interaction</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imagination</w:t>
            </w:r>
            <w:r>
              <w:rPr>
                <w:rFonts w:ascii="Arial" w:eastAsia="Arial" w:hAnsi="Arial" w:cs="Arial"/>
                <w:color w:val="231F20"/>
                <w:spacing w:val="8"/>
                <w:sz w:val="18"/>
                <w:szCs w:val="18"/>
              </w:rPr>
              <w:t xml:space="preserve"> </w:t>
            </w:r>
            <w:r>
              <w:rPr>
                <w:rFonts w:ascii="Arial" w:eastAsia="Arial" w:hAnsi="Arial" w:cs="Arial"/>
                <w:color w:val="231F20"/>
                <w:sz w:val="18"/>
                <w:szCs w:val="18"/>
              </w:rPr>
              <w:t>(ASD)</w:t>
            </w:r>
          </w:p>
          <w:p w:rsidR="00816841" w:rsidRDefault="00816841" w:rsidP="00816841">
            <w:pPr>
              <w:pStyle w:val="ListParagraph"/>
              <w:widowControl w:val="0"/>
              <w:numPr>
                <w:ilvl w:val="0"/>
                <w:numId w:val="32"/>
              </w:numPr>
              <w:tabs>
                <w:tab w:val="left" w:pos="355"/>
              </w:tabs>
              <w:spacing w:before="53" w:line="301" w:lineRule="auto"/>
              <w:ind w:left="355" w:right="476"/>
              <w:contextualSpacing w:val="0"/>
              <w:rPr>
                <w:rFonts w:ascii="Arial" w:eastAsia="Arial" w:hAnsi="Arial" w:cs="Arial"/>
                <w:sz w:val="18"/>
                <w:szCs w:val="18"/>
              </w:rPr>
            </w:pPr>
            <w:r>
              <w:rPr>
                <w:rFonts w:ascii="Arial" w:eastAsia="Arial" w:hAnsi="Arial" w:cs="Arial"/>
                <w:color w:val="231F20"/>
                <w:sz w:val="18"/>
                <w:szCs w:val="18"/>
              </w:rPr>
              <w:t>Easily</w:t>
            </w:r>
            <w:r>
              <w:rPr>
                <w:rFonts w:ascii="Arial" w:eastAsia="Arial" w:hAnsi="Arial" w:cs="Arial"/>
                <w:color w:val="231F20"/>
                <w:spacing w:val="-1"/>
                <w:sz w:val="18"/>
                <w:szCs w:val="18"/>
              </w:rPr>
              <w:t xml:space="preserve"> </w:t>
            </w:r>
            <w:r>
              <w:rPr>
                <w:rFonts w:ascii="Arial" w:eastAsia="Arial" w:hAnsi="Arial" w:cs="Arial"/>
                <w:color w:val="231F20"/>
                <w:sz w:val="18"/>
                <w:szCs w:val="18"/>
              </w:rPr>
              <w:t>distracted,</w:t>
            </w:r>
            <w:r>
              <w:rPr>
                <w:rFonts w:ascii="Arial" w:eastAsia="Arial" w:hAnsi="Arial" w:cs="Arial"/>
                <w:color w:val="231F20"/>
                <w:spacing w:val="-1"/>
                <w:sz w:val="18"/>
                <w:szCs w:val="18"/>
              </w:rPr>
              <w:t xml:space="preserve"> </w:t>
            </w:r>
            <w:r>
              <w:rPr>
                <w:rFonts w:ascii="Arial" w:eastAsia="Arial" w:hAnsi="Arial" w:cs="Arial"/>
                <w:color w:val="231F20"/>
                <w:sz w:val="18"/>
                <w:szCs w:val="18"/>
              </w:rPr>
              <w:t>cannot</w:t>
            </w:r>
            <w:r>
              <w:rPr>
                <w:rFonts w:ascii="Arial" w:eastAsia="Arial" w:hAnsi="Arial" w:cs="Arial"/>
                <w:color w:val="231F20"/>
                <w:spacing w:val="-1"/>
                <w:sz w:val="18"/>
                <w:szCs w:val="18"/>
              </w:rPr>
              <w:t xml:space="preserve"> </w:t>
            </w:r>
            <w:r>
              <w:rPr>
                <w:rFonts w:ascii="Arial" w:eastAsia="Arial" w:hAnsi="Arial" w:cs="Arial"/>
                <w:color w:val="231F20"/>
                <w:sz w:val="18"/>
                <w:szCs w:val="18"/>
              </w:rPr>
              <w:t>cope</w:t>
            </w:r>
            <w:r>
              <w:rPr>
                <w:rFonts w:ascii="Arial" w:eastAsia="Arial" w:hAnsi="Arial" w:cs="Arial"/>
                <w:color w:val="231F20"/>
                <w:spacing w:val="-1"/>
                <w:sz w:val="18"/>
                <w:szCs w:val="18"/>
              </w:rPr>
              <w:t xml:space="preserve"> </w:t>
            </w:r>
            <w:r>
              <w:rPr>
                <w:rFonts w:ascii="Arial" w:eastAsia="Arial" w:hAnsi="Arial" w:cs="Arial"/>
                <w:color w:val="231F20"/>
                <w:sz w:val="18"/>
                <w:szCs w:val="18"/>
              </w:rPr>
              <w:t>with</w:t>
            </w:r>
            <w:r>
              <w:rPr>
                <w:rFonts w:ascii="Arial" w:eastAsia="Arial" w:hAnsi="Arial" w:cs="Arial"/>
                <w:color w:val="231F20"/>
                <w:spacing w:val="-1"/>
                <w:sz w:val="18"/>
                <w:szCs w:val="18"/>
              </w:rPr>
              <w:t xml:space="preserve"> </w:t>
            </w:r>
            <w:r>
              <w:rPr>
                <w:rFonts w:ascii="Arial" w:eastAsia="Arial" w:hAnsi="Arial" w:cs="Arial"/>
                <w:color w:val="231F20"/>
                <w:sz w:val="18"/>
                <w:szCs w:val="18"/>
              </w:rPr>
              <w:t>any</w:t>
            </w:r>
            <w:r>
              <w:rPr>
                <w:rFonts w:ascii="Arial" w:eastAsia="Arial" w:hAnsi="Arial" w:cs="Arial"/>
                <w:color w:val="231F20"/>
                <w:spacing w:val="-1"/>
                <w:sz w:val="18"/>
                <w:szCs w:val="18"/>
              </w:rPr>
              <w:t xml:space="preserve"> </w:t>
            </w:r>
            <w:r>
              <w:rPr>
                <w:rFonts w:ascii="Arial" w:eastAsia="Arial" w:hAnsi="Arial" w:cs="Arial"/>
                <w:color w:val="231F20"/>
                <w:sz w:val="18"/>
                <w:szCs w:val="18"/>
              </w:rPr>
              <w:t>change</w:t>
            </w:r>
            <w:r>
              <w:rPr>
                <w:rFonts w:ascii="Arial" w:eastAsia="Arial" w:hAnsi="Arial" w:cs="Arial"/>
                <w:color w:val="231F20"/>
                <w:spacing w:val="-1"/>
                <w:sz w:val="18"/>
                <w:szCs w:val="18"/>
              </w:rPr>
              <w:t xml:space="preserve"> </w:t>
            </w:r>
            <w:r>
              <w:rPr>
                <w:rFonts w:ascii="Arial" w:eastAsia="Arial" w:hAnsi="Arial" w:cs="Arial"/>
                <w:color w:val="231F20"/>
                <w:sz w:val="18"/>
                <w:szCs w:val="18"/>
              </w:rPr>
              <w:t>in routine,</w:t>
            </w:r>
            <w:r>
              <w:rPr>
                <w:rFonts w:ascii="Arial" w:eastAsia="Arial" w:hAnsi="Arial" w:cs="Arial"/>
                <w:color w:val="231F20"/>
                <w:spacing w:val="-1"/>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ge</w:t>
            </w:r>
            <w:r>
              <w:rPr>
                <w:rFonts w:ascii="Arial" w:eastAsia="Arial" w:hAnsi="Arial" w:cs="Arial"/>
                <w:color w:val="231F20"/>
                <w:spacing w:val="-1"/>
                <w:sz w:val="18"/>
                <w:szCs w:val="18"/>
              </w:rPr>
              <w:t>t</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z w:val="18"/>
                <w:szCs w:val="18"/>
              </w:rPr>
              <w:t>upset</w:t>
            </w:r>
            <w:r>
              <w:rPr>
                <w:rFonts w:ascii="Arial" w:eastAsia="Arial" w:hAnsi="Arial" w:cs="Arial"/>
                <w:color w:val="231F20"/>
                <w:spacing w:val="-1"/>
                <w:sz w:val="18"/>
                <w:szCs w:val="18"/>
              </w:rPr>
              <w:t xml:space="preserve"> </w:t>
            </w:r>
            <w:r>
              <w:rPr>
                <w:rFonts w:ascii="Arial" w:eastAsia="Arial" w:hAnsi="Arial" w:cs="Arial"/>
                <w:color w:val="231F20"/>
                <w:sz w:val="18"/>
                <w:szCs w:val="18"/>
              </w:rPr>
              <w:t>by</w:t>
            </w:r>
            <w:r>
              <w:rPr>
                <w:rFonts w:ascii="Arial" w:eastAsia="Arial" w:hAnsi="Arial" w:cs="Arial"/>
                <w:color w:val="231F20"/>
                <w:w w:val="103"/>
                <w:sz w:val="18"/>
                <w:szCs w:val="18"/>
              </w:rPr>
              <w:t xml:space="preserve"> </w:t>
            </w:r>
            <w:r>
              <w:rPr>
                <w:rFonts w:ascii="Arial" w:eastAsia="Arial" w:hAnsi="Arial" w:cs="Arial"/>
                <w:color w:val="231F20"/>
                <w:sz w:val="18"/>
                <w:szCs w:val="18"/>
              </w:rPr>
              <w:t>certain</w:t>
            </w:r>
            <w:r>
              <w:rPr>
                <w:rFonts w:ascii="Arial" w:eastAsia="Arial" w:hAnsi="Arial" w:cs="Arial"/>
                <w:color w:val="231F20"/>
                <w:spacing w:val="-5"/>
                <w:sz w:val="18"/>
                <w:szCs w:val="18"/>
              </w:rPr>
              <w:t xml:space="preserve"> </w:t>
            </w:r>
            <w:r>
              <w:rPr>
                <w:rFonts w:ascii="Arial" w:eastAsia="Arial" w:hAnsi="Arial" w:cs="Arial"/>
                <w:color w:val="231F20"/>
                <w:sz w:val="18"/>
                <w:szCs w:val="18"/>
              </w:rPr>
              <w:t>stimuli,</w:t>
            </w:r>
            <w:r>
              <w:rPr>
                <w:rFonts w:ascii="Arial" w:eastAsia="Arial" w:hAnsi="Arial" w:cs="Arial"/>
                <w:color w:val="231F20"/>
                <w:spacing w:val="-4"/>
                <w:sz w:val="18"/>
                <w:szCs w:val="18"/>
              </w:rPr>
              <w:t xml:space="preserve"> </w:t>
            </w:r>
            <w:r>
              <w:rPr>
                <w:rFonts w:ascii="Arial" w:eastAsia="Arial" w:hAnsi="Arial" w:cs="Arial"/>
                <w:color w:val="231F20"/>
                <w:sz w:val="18"/>
                <w:szCs w:val="18"/>
              </w:rPr>
              <w:t>e.g.</w:t>
            </w:r>
            <w:r>
              <w:rPr>
                <w:rFonts w:ascii="Arial" w:eastAsia="Arial" w:hAnsi="Arial" w:cs="Arial"/>
                <w:color w:val="231F20"/>
                <w:spacing w:val="-4"/>
                <w:sz w:val="18"/>
                <w:szCs w:val="18"/>
              </w:rPr>
              <w:t xml:space="preserve"> </w:t>
            </w:r>
            <w:r>
              <w:rPr>
                <w:rFonts w:ascii="Arial" w:eastAsia="Arial" w:hAnsi="Arial" w:cs="Arial"/>
                <w:color w:val="231F20"/>
                <w:sz w:val="18"/>
                <w:szCs w:val="18"/>
              </w:rPr>
              <w:t>loud</w:t>
            </w:r>
            <w:r>
              <w:rPr>
                <w:rFonts w:ascii="Arial" w:eastAsia="Arial" w:hAnsi="Arial" w:cs="Arial"/>
                <w:color w:val="231F20"/>
                <w:spacing w:val="-4"/>
                <w:sz w:val="18"/>
                <w:szCs w:val="18"/>
              </w:rPr>
              <w:t xml:space="preserve"> </w:t>
            </w:r>
            <w:r>
              <w:rPr>
                <w:rFonts w:ascii="Arial" w:eastAsia="Arial" w:hAnsi="Arial" w:cs="Arial"/>
                <w:color w:val="231F20"/>
                <w:sz w:val="18"/>
                <w:szCs w:val="18"/>
              </w:rPr>
              <w:t>noise</w:t>
            </w:r>
            <w:r>
              <w:rPr>
                <w:rFonts w:ascii="Arial" w:eastAsia="Arial" w:hAnsi="Arial" w:cs="Arial"/>
                <w:color w:val="231F20"/>
                <w:spacing w:val="-5"/>
                <w:sz w:val="18"/>
                <w:szCs w:val="18"/>
              </w:rPr>
              <w:t xml:space="preserve"> </w:t>
            </w:r>
            <w:r>
              <w:rPr>
                <w:rFonts w:ascii="Arial" w:eastAsia="Arial" w:hAnsi="Arial" w:cs="Arial"/>
                <w:color w:val="231F20"/>
                <w:sz w:val="18"/>
                <w:szCs w:val="18"/>
              </w:rPr>
              <w:t>(ASD)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rPr>
              <w:t>Strategies</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to</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meet</w:t>
            </w:r>
            <w:r>
              <w:rPr>
                <w:rFonts w:ascii="Arial" w:eastAsia="Arial" w:hAnsi="Arial" w:cs="Arial"/>
                <w:b/>
                <w:bCs/>
                <w:color w:val="231F20"/>
                <w:spacing w:val="-16"/>
                <w:sz w:val="18"/>
                <w:szCs w:val="18"/>
              </w:rPr>
              <w:t xml:space="preserve"> </w:t>
            </w:r>
            <w:r>
              <w:rPr>
                <w:rFonts w:ascii="Arial" w:eastAsia="Arial" w:hAnsi="Arial" w:cs="Arial"/>
                <w:b/>
                <w:bCs/>
                <w:color w:val="231F20"/>
                <w:sz w:val="18"/>
                <w:szCs w:val="18"/>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2"/>
              </w:numPr>
              <w:tabs>
                <w:tab w:val="left" w:pos="355"/>
              </w:tabs>
              <w:ind w:left="355"/>
              <w:contextualSpacing w:val="0"/>
              <w:rPr>
                <w:rFonts w:ascii="Arial" w:eastAsia="Arial" w:hAnsi="Arial" w:cs="Arial"/>
                <w:sz w:val="18"/>
                <w:szCs w:val="18"/>
              </w:rPr>
            </w:pPr>
            <w:r>
              <w:rPr>
                <w:rFonts w:ascii="Arial" w:eastAsia="Arial" w:hAnsi="Arial" w:cs="Arial"/>
                <w:color w:val="231F20"/>
                <w:w w:val="95"/>
                <w:sz w:val="18"/>
                <w:szCs w:val="18"/>
              </w:rPr>
              <w:t>Use</w:t>
            </w:r>
            <w:r>
              <w:rPr>
                <w:rFonts w:ascii="Arial" w:eastAsia="Arial" w:hAnsi="Arial" w:cs="Arial"/>
                <w:color w:val="231F20"/>
                <w:spacing w:val="1"/>
                <w:w w:val="95"/>
                <w:sz w:val="18"/>
                <w:szCs w:val="18"/>
              </w:rPr>
              <w:t xml:space="preserve"> </w:t>
            </w:r>
            <w:r>
              <w:rPr>
                <w:rFonts w:ascii="Arial" w:eastAsia="Arial" w:hAnsi="Arial" w:cs="Arial"/>
                <w:color w:val="231F20"/>
                <w:w w:val="95"/>
                <w:sz w:val="18"/>
                <w:szCs w:val="18"/>
              </w:rPr>
              <w:t>shorter</w:t>
            </w:r>
            <w:r>
              <w:rPr>
                <w:rFonts w:ascii="Arial" w:eastAsia="Arial" w:hAnsi="Arial" w:cs="Arial"/>
                <w:color w:val="231F20"/>
                <w:spacing w:val="1"/>
                <w:w w:val="95"/>
                <w:sz w:val="18"/>
                <w:szCs w:val="18"/>
              </w:rPr>
              <w:t xml:space="preserve"> </w:t>
            </w:r>
            <w:r>
              <w:rPr>
                <w:rFonts w:ascii="Arial" w:eastAsia="Arial" w:hAnsi="Arial" w:cs="Arial"/>
                <w:color w:val="231F20"/>
                <w:w w:val="95"/>
                <w:sz w:val="18"/>
                <w:szCs w:val="18"/>
              </w:rPr>
              <w:t>sentences</w:t>
            </w:r>
          </w:p>
          <w:p w:rsidR="00816841" w:rsidRDefault="00816841" w:rsidP="00816841">
            <w:pPr>
              <w:pStyle w:val="ListParagraph"/>
              <w:widowControl w:val="0"/>
              <w:numPr>
                <w:ilvl w:val="0"/>
                <w:numId w:val="32"/>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Speak</w:t>
            </w:r>
            <w:r>
              <w:rPr>
                <w:rFonts w:ascii="Arial" w:eastAsia="Arial" w:hAnsi="Arial" w:cs="Arial"/>
                <w:color w:val="231F20"/>
                <w:spacing w:val="-10"/>
                <w:sz w:val="18"/>
                <w:szCs w:val="18"/>
              </w:rPr>
              <w:t xml:space="preserve"> </w:t>
            </w:r>
            <w:r>
              <w:rPr>
                <w:rFonts w:ascii="Arial" w:eastAsia="Arial" w:hAnsi="Arial" w:cs="Arial"/>
                <w:color w:val="231F20"/>
                <w:sz w:val="18"/>
                <w:szCs w:val="18"/>
              </w:rPr>
              <w:t>clearly</w:t>
            </w:r>
            <w:r>
              <w:rPr>
                <w:rFonts w:ascii="Arial" w:eastAsia="Arial" w:hAnsi="Arial" w:cs="Arial"/>
                <w:color w:val="231F20"/>
                <w:spacing w:val="-9"/>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avoid</w:t>
            </w:r>
            <w:r>
              <w:rPr>
                <w:rFonts w:ascii="Arial" w:eastAsia="Arial" w:hAnsi="Arial" w:cs="Arial"/>
                <w:color w:val="231F20"/>
                <w:spacing w:val="-9"/>
                <w:sz w:val="18"/>
                <w:szCs w:val="18"/>
              </w:rPr>
              <w:t xml:space="preserve"> </w:t>
            </w:r>
            <w:r>
              <w:rPr>
                <w:rFonts w:ascii="Arial" w:eastAsia="Arial" w:hAnsi="Arial" w:cs="Arial"/>
                <w:color w:val="231F20"/>
                <w:sz w:val="18"/>
                <w:szCs w:val="18"/>
              </w:rPr>
              <w:t>speaking</w:t>
            </w:r>
            <w:r>
              <w:rPr>
                <w:rFonts w:ascii="Arial" w:eastAsia="Arial" w:hAnsi="Arial" w:cs="Arial"/>
                <w:color w:val="231F20"/>
                <w:spacing w:val="-9"/>
                <w:sz w:val="18"/>
                <w:szCs w:val="18"/>
              </w:rPr>
              <w:t xml:space="preserve"> </w:t>
            </w:r>
            <w:r>
              <w:rPr>
                <w:rFonts w:ascii="Arial" w:eastAsia="Arial" w:hAnsi="Arial" w:cs="Arial"/>
                <w:color w:val="231F20"/>
                <w:sz w:val="18"/>
                <w:szCs w:val="18"/>
              </w:rPr>
              <w:t>too</w:t>
            </w:r>
            <w:r>
              <w:rPr>
                <w:rFonts w:ascii="Arial" w:eastAsia="Arial" w:hAnsi="Arial" w:cs="Arial"/>
                <w:color w:val="231F20"/>
                <w:spacing w:val="-9"/>
                <w:sz w:val="18"/>
                <w:szCs w:val="18"/>
              </w:rPr>
              <w:t xml:space="preserve"> </w:t>
            </w:r>
            <w:r>
              <w:rPr>
                <w:rFonts w:ascii="Arial" w:eastAsia="Arial" w:hAnsi="Arial" w:cs="Arial"/>
                <w:color w:val="231F20"/>
                <w:sz w:val="18"/>
                <w:szCs w:val="18"/>
              </w:rPr>
              <w:t>quickly</w:t>
            </w:r>
          </w:p>
          <w:p w:rsidR="00816841" w:rsidRDefault="00816841" w:rsidP="00816841">
            <w:pPr>
              <w:pStyle w:val="ListParagraph"/>
              <w:widowControl w:val="0"/>
              <w:numPr>
                <w:ilvl w:val="0"/>
                <w:numId w:val="32"/>
              </w:numPr>
              <w:tabs>
                <w:tab w:val="left" w:pos="355"/>
              </w:tabs>
              <w:spacing w:before="53" w:line="301" w:lineRule="auto"/>
              <w:ind w:left="355" w:right="469"/>
              <w:contextualSpacing w:val="0"/>
              <w:rPr>
                <w:rFonts w:ascii="Arial" w:eastAsia="Arial" w:hAnsi="Arial" w:cs="Arial"/>
                <w:sz w:val="18"/>
                <w:szCs w:val="18"/>
              </w:rPr>
            </w:pPr>
            <w:r>
              <w:rPr>
                <w:rFonts w:ascii="Arial" w:eastAsia="Arial" w:hAnsi="Arial" w:cs="Arial"/>
                <w:color w:val="231F20"/>
                <w:sz w:val="18"/>
                <w:szCs w:val="18"/>
              </w:rPr>
              <w:t>Pair</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r>
              <w:rPr>
                <w:rFonts w:ascii="Arial" w:eastAsia="Arial" w:hAnsi="Arial" w:cs="Arial"/>
                <w:color w:val="231F20"/>
                <w:sz w:val="18"/>
                <w:szCs w:val="18"/>
              </w:rPr>
              <w:t>pupil</w:t>
            </w:r>
            <w:r>
              <w:rPr>
                <w:rFonts w:ascii="Arial" w:eastAsia="Arial" w:hAnsi="Arial" w:cs="Arial"/>
                <w:color w:val="231F20"/>
                <w:spacing w:val="5"/>
                <w:sz w:val="18"/>
                <w:szCs w:val="18"/>
              </w:rPr>
              <w:t xml:space="preserve"> </w:t>
            </w:r>
            <w:r>
              <w:rPr>
                <w:rFonts w:ascii="Arial" w:eastAsia="Arial" w:hAnsi="Arial" w:cs="Arial"/>
                <w:color w:val="231F20"/>
                <w:sz w:val="18"/>
                <w:szCs w:val="18"/>
              </w:rPr>
              <w:t>up</w:t>
            </w:r>
            <w:r>
              <w:rPr>
                <w:rFonts w:ascii="Arial" w:eastAsia="Arial" w:hAnsi="Arial" w:cs="Arial"/>
                <w:color w:val="231F20"/>
                <w:spacing w:val="4"/>
                <w:sz w:val="18"/>
                <w:szCs w:val="18"/>
              </w:rPr>
              <w:t xml:space="preserve"> </w:t>
            </w:r>
            <w:r>
              <w:rPr>
                <w:rFonts w:ascii="Arial" w:eastAsia="Arial" w:hAnsi="Arial" w:cs="Arial"/>
                <w:color w:val="231F20"/>
                <w:sz w:val="18"/>
                <w:szCs w:val="18"/>
              </w:rPr>
              <w:t>with</w:t>
            </w:r>
            <w:r>
              <w:rPr>
                <w:rFonts w:ascii="Arial" w:eastAsia="Arial" w:hAnsi="Arial" w:cs="Arial"/>
                <w:color w:val="231F20"/>
                <w:spacing w:val="4"/>
                <w:sz w:val="18"/>
                <w:szCs w:val="18"/>
              </w:rPr>
              <w:t xml:space="preserve"> </w:t>
            </w:r>
            <w:r>
              <w:rPr>
                <w:rFonts w:ascii="Arial" w:eastAsia="Arial" w:hAnsi="Arial" w:cs="Arial"/>
                <w:color w:val="231F20"/>
                <w:sz w:val="18"/>
                <w:szCs w:val="18"/>
              </w:rPr>
              <w:t>another</w:t>
            </w:r>
            <w:r>
              <w:rPr>
                <w:rFonts w:ascii="Arial" w:eastAsia="Arial" w:hAnsi="Arial" w:cs="Arial"/>
                <w:color w:val="231F20"/>
                <w:spacing w:val="5"/>
                <w:sz w:val="18"/>
                <w:szCs w:val="18"/>
              </w:rPr>
              <w:t xml:space="preserve"> </w:t>
            </w:r>
            <w:r>
              <w:rPr>
                <w:rFonts w:ascii="Arial" w:eastAsia="Arial" w:hAnsi="Arial" w:cs="Arial"/>
                <w:color w:val="231F20"/>
                <w:sz w:val="18"/>
                <w:szCs w:val="18"/>
              </w:rPr>
              <w:t>peer</w:t>
            </w:r>
            <w:r>
              <w:rPr>
                <w:rFonts w:ascii="Arial" w:eastAsia="Arial" w:hAnsi="Arial" w:cs="Arial"/>
                <w:color w:val="231F20"/>
                <w:spacing w:val="4"/>
                <w:sz w:val="18"/>
                <w:szCs w:val="18"/>
              </w:rPr>
              <w:t xml:space="preserve"> </w:t>
            </w:r>
            <w:r>
              <w:rPr>
                <w:rFonts w:ascii="Arial" w:eastAsia="Arial" w:hAnsi="Arial" w:cs="Arial"/>
                <w:color w:val="231F20"/>
                <w:sz w:val="18"/>
                <w:szCs w:val="18"/>
              </w:rPr>
              <w:t>who</w:t>
            </w:r>
            <w:r>
              <w:rPr>
                <w:rFonts w:ascii="Arial" w:eastAsia="Arial" w:hAnsi="Arial" w:cs="Arial"/>
                <w:color w:val="231F20"/>
                <w:spacing w:val="4"/>
                <w:sz w:val="18"/>
                <w:szCs w:val="18"/>
              </w:rPr>
              <w:t xml:space="preserve"> </w:t>
            </w:r>
            <w:r>
              <w:rPr>
                <w:rFonts w:ascii="Arial" w:eastAsia="Arial" w:hAnsi="Arial" w:cs="Arial"/>
                <w:color w:val="231F20"/>
                <w:sz w:val="18"/>
                <w:szCs w:val="18"/>
              </w:rPr>
              <w:t>is</w:t>
            </w:r>
            <w:r>
              <w:rPr>
                <w:rFonts w:ascii="Arial" w:eastAsia="Arial" w:hAnsi="Arial" w:cs="Arial"/>
                <w:color w:val="231F20"/>
                <w:spacing w:val="5"/>
                <w:sz w:val="18"/>
                <w:szCs w:val="18"/>
              </w:rPr>
              <w:t xml:space="preserve"> </w:t>
            </w:r>
            <w:r>
              <w:rPr>
                <w:rFonts w:ascii="Arial" w:eastAsia="Arial" w:hAnsi="Arial" w:cs="Arial"/>
                <w:color w:val="231F20"/>
                <w:sz w:val="18"/>
                <w:szCs w:val="18"/>
              </w:rPr>
              <w:t>a</w:t>
            </w:r>
            <w:r>
              <w:rPr>
                <w:rFonts w:ascii="Arial" w:eastAsia="Arial" w:hAnsi="Arial" w:cs="Arial"/>
                <w:color w:val="231F20"/>
                <w:spacing w:val="4"/>
                <w:sz w:val="18"/>
                <w:szCs w:val="18"/>
              </w:rPr>
              <w:t xml:space="preserve"> </w:t>
            </w:r>
            <w:r>
              <w:rPr>
                <w:rFonts w:ascii="Arial" w:eastAsia="Arial" w:hAnsi="Arial" w:cs="Arial"/>
                <w:color w:val="231F20"/>
                <w:sz w:val="18"/>
                <w:szCs w:val="18"/>
              </w:rPr>
              <w:t>good</w:t>
            </w:r>
            <w:r>
              <w:rPr>
                <w:rFonts w:ascii="Arial" w:eastAsia="Arial" w:hAnsi="Arial" w:cs="Arial"/>
                <w:color w:val="231F20"/>
                <w:spacing w:val="4"/>
                <w:sz w:val="18"/>
                <w:szCs w:val="18"/>
              </w:rPr>
              <w:t xml:space="preserve"> </w:t>
            </w:r>
            <w:r>
              <w:rPr>
                <w:rFonts w:ascii="Arial" w:eastAsia="Arial" w:hAnsi="Arial" w:cs="Arial"/>
                <w:color w:val="231F20"/>
                <w:sz w:val="18"/>
                <w:szCs w:val="18"/>
              </w:rPr>
              <w:t>language</w:t>
            </w:r>
            <w:r>
              <w:rPr>
                <w:rFonts w:ascii="Arial" w:eastAsia="Arial" w:hAnsi="Arial" w:cs="Arial"/>
                <w:color w:val="231F20"/>
                <w:spacing w:val="5"/>
                <w:sz w:val="18"/>
                <w:szCs w:val="18"/>
              </w:rPr>
              <w:t xml:space="preserve"> </w:t>
            </w:r>
            <w:r>
              <w:rPr>
                <w:rFonts w:ascii="Arial" w:eastAsia="Arial" w:hAnsi="Arial" w:cs="Arial"/>
                <w:color w:val="231F20"/>
                <w:sz w:val="18"/>
                <w:szCs w:val="18"/>
              </w:rPr>
              <w:t>role</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m</w:t>
            </w:r>
            <w:r>
              <w:rPr>
                <w:rFonts w:ascii="Arial" w:eastAsia="Arial" w:hAnsi="Arial" w:cs="Arial"/>
                <w:color w:val="231F20"/>
                <w:sz w:val="18"/>
                <w:szCs w:val="18"/>
              </w:rPr>
              <w:t>odel,</w:t>
            </w:r>
            <w:r>
              <w:rPr>
                <w:rFonts w:ascii="Arial" w:eastAsia="Arial" w:hAnsi="Arial" w:cs="Arial"/>
                <w:color w:val="231F20"/>
                <w:spacing w:val="4"/>
                <w:sz w:val="18"/>
                <w:szCs w:val="18"/>
              </w:rPr>
              <w:t xml:space="preserve"> </w:t>
            </w:r>
            <w:r>
              <w:rPr>
                <w:rFonts w:ascii="Arial" w:eastAsia="Arial" w:hAnsi="Arial" w:cs="Arial"/>
                <w:color w:val="231F20"/>
                <w:sz w:val="18"/>
                <w:szCs w:val="18"/>
              </w:rPr>
              <w:t>and with</w:t>
            </w:r>
            <w:r>
              <w:rPr>
                <w:rFonts w:ascii="Arial" w:eastAsia="Arial" w:hAnsi="Arial" w:cs="Arial"/>
                <w:color w:val="231F20"/>
                <w:spacing w:val="7"/>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supportive</w:t>
            </w:r>
            <w:r>
              <w:rPr>
                <w:rFonts w:ascii="Arial" w:eastAsia="Arial" w:hAnsi="Arial" w:cs="Arial"/>
                <w:color w:val="231F20"/>
                <w:spacing w:val="7"/>
                <w:sz w:val="18"/>
                <w:szCs w:val="18"/>
              </w:rPr>
              <w:t xml:space="preserve"> </w:t>
            </w:r>
            <w:r>
              <w:rPr>
                <w:rFonts w:ascii="Arial" w:eastAsia="Arial" w:hAnsi="Arial" w:cs="Arial"/>
                <w:color w:val="231F20"/>
                <w:sz w:val="18"/>
                <w:szCs w:val="18"/>
              </w:rPr>
              <w:t>group</w:t>
            </w:r>
            <w:r>
              <w:rPr>
                <w:rFonts w:ascii="Arial" w:eastAsia="Arial" w:hAnsi="Arial" w:cs="Arial"/>
                <w:color w:val="231F20"/>
                <w:spacing w:val="8"/>
                <w:sz w:val="18"/>
                <w:szCs w:val="18"/>
              </w:rPr>
              <w:t xml:space="preserve"> </w:t>
            </w:r>
            <w:r>
              <w:rPr>
                <w:rFonts w:ascii="Arial" w:eastAsia="Arial" w:hAnsi="Arial" w:cs="Arial"/>
                <w:color w:val="231F20"/>
                <w:sz w:val="18"/>
                <w:szCs w:val="18"/>
              </w:rPr>
              <w:t>of</w:t>
            </w:r>
            <w:r>
              <w:rPr>
                <w:rFonts w:ascii="Arial" w:eastAsia="Arial" w:hAnsi="Arial" w:cs="Arial"/>
                <w:color w:val="231F20"/>
                <w:spacing w:val="7"/>
                <w:sz w:val="18"/>
                <w:szCs w:val="18"/>
              </w:rPr>
              <w:t xml:space="preserve"> </w:t>
            </w:r>
            <w:r>
              <w:rPr>
                <w:rFonts w:ascii="Arial" w:eastAsia="Arial" w:hAnsi="Arial" w:cs="Arial"/>
                <w:color w:val="231F20"/>
                <w:sz w:val="18"/>
                <w:szCs w:val="18"/>
              </w:rPr>
              <w:t>friends</w:t>
            </w:r>
          </w:p>
          <w:p w:rsidR="00816841" w:rsidRDefault="00816841" w:rsidP="00816841">
            <w:pPr>
              <w:pStyle w:val="ListParagraph"/>
              <w:widowControl w:val="0"/>
              <w:numPr>
                <w:ilvl w:val="0"/>
                <w:numId w:val="32"/>
              </w:numPr>
              <w:tabs>
                <w:tab w:val="left" w:pos="355"/>
              </w:tabs>
              <w:spacing w:before="1" w:line="301" w:lineRule="auto"/>
              <w:ind w:left="355" w:right="744"/>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pupil</w:t>
            </w:r>
            <w:r>
              <w:rPr>
                <w:rFonts w:ascii="Arial" w:eastAsia="Arial" w:hAnsi="Arial" w:cs="Arial"/>
                <w:color w:val="231F20"/>
                <w:spacing w:val="-6"/>
                <w:sz w:val="18"/>
                <w:szCs w:val="18"/>
              </w:rPr>
              <w:t xml:space="preserve"> </w:t>
            </w:r>
            <w:r>
              <w:rPr>
                <w:rFonts w:ascii="Arial" w:eastAsia="Arial" w:hAnsi="Arial" w:cs="Arial"/>
                <w:color w:val="231F20"/>
                <w:sz w:val="18"/>
                <w:szCs w:val="18"/>
              </w:rPr>
              <w:t>simple</w:t>
            </w:r>
            <w:r>
              <w:rPr>
                <w:rFonts w:ascii="Arial" w:eastAsia="Arial" w:hAnsi="Arial" w:cs="Arial"/>
                <w:color w:val="231F20"/>
                <w:spacing w:val="-5"/>
                <w:sz w:val="18"/>
                <w:szCs w:val="18"/>
              </w:rPr>
              <w:t xml:space="preserve"> </w:t>
            </w:r>
            <w:r>
              <w:rPr>
                <w:rFonts w:ascii="Arial" w:eastAsia="Arial" w:hAnsi="Arial" w:cs="Arial"/>
                <w:color w:val="231F20"/>
                <w:sz w:val="18"/>
                <w:szCs w:val="18"/>
              </w:rPr>
              <w:t>messages</w:t>
            </w:r>
            <w:r>
              <w:rPr>
                <w:rFonts w:ascii="Arial" w:eastAsia="Arial" w:hAnsi="Arial" w:cs="Arial"/>
                <w:color w:val="231F20"/>
                <w:spacing w:val="-6"/>
                <w:sz w:val="18"/>
                <w:szCs w:val="18"/>
              </w:rPr>
              <w:t xml:space="preserve"> </w:t>
            </w:r>
            <w:r>
              <w:rPr>
                <w:rFonts w:ascii="Arial" w:eastAsia="Arial" w:hAnsi="Arial" w:cs="Arial"/>
                <w:color w:val="231F20"/>
                <w:sz w:val="18"/>
                <w:szCs w:val="18"/>
              </w:rPr>
              <w:t>to</w:t>
            </w:r>
            <w:r>
              <w:rPr>
                <w:rFonts w:ascii="Arial" w:eastAsia="Arial" w:hAnsi="Arial" w:cs="Arial"/>
                <w:color w:val="231F20"/>
                <w:spacing w:val="-5"/>
                <w:sz w:val="18"/>
                <w:szCs w:val="18"/>
              </w:rPr>
              <w:t xml:space="preserve"> </w:t>
            </w:r>
            <w:r>
              <w:rPr>
                <w:rFonts w:ascii="Arial" w:eastAsia="Arial" w:hAnsi="Arial" w:cs="Arial"/>
                <w:color w:val="231F20"/>
                <w:sz w:val="18"/>
                <w:szCs w:val="18"/>
              </w:rPr>
              <w:t>take</w:t>
            </w:r>
            <w:r>
              <w:rPr>
                <w:rFonts w:ascii="Arial" w:eastAsia="Arial" w:hAnsi="Arial" w:cs="Arial"/>
                <w:color w:val="231F20"/>
                <w:spacing w:val="-5"/>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other</w:t>
            </w:r>
            <w:r>
              <w:rPr>
                <w:rFonts w:ascii="Arial" w:eastAsia="Arial" w:hAnsi="Arial" w:cs="Arial"/>
                <w:color w:val="231F20"/>
                <w:spacing w:val="-5"/>
                <w:sz w:val="18"/>
                <w:szCs w:val="18"/>
              </w:rPr>
              <w:t xml:space="preserve"> </w:t>
            </w:r>
            <w:r>
              <w:rPr>
                <w:rFonts w:ascii="Arial" w:eastAsia="Arial" w:hAnsi="Arial" w:cs="Arial"/>
                <w:color w:val="231F20"/>
                <w:sz w:val="18"/>
                <w:szCs w:val="18"/>
              </w:rPr>
              <w:t>peers</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5"/>
                <w:sz w:val="18"/>
                <w:szCs w:val="18"/>
              </w:rPr>
              <w:t xml:space="preserve"> </w:t>
            </w:r>
            <w:r>
              <w:rPr>
                <w:rFonts w:ascii="Arial" w:eastAsia="Arial" w:hAnsi="Arial" w:cs="Arial"/>
                <w:color w:val="231F20"/>
                <w:sz w:val="18"/>
                <w:szCs w:val="18"/>
              </w:rPr>
              <w:t>staff</w:t>
            </w:r>
            <w:r>
              <w:rPr>
                <w:rFonts w:ascii="Arial" w:eastAsia="Arial" w:hAnsi="Arial" w:cs="Arial"/>
                <w:color w:val="231F20"/>
                <w:spacing w:val="-6"/>
                <w:sz w:val="18"/>
                <w:szCs w:val="18"/>
              </w:rPr>
              <w:t xml:space="preserve"> </w:t>
            </w:r>
            <w:r>
              <w:rPr>
                <w:rFonts w:ascii="Arial" w:eastAsia="Arial" w:hAnsi="Arial" w:cs="Arial"/>
                <w:color w:val="231F20"/>
                <w:sz w:val="18"/>
                <w:szCs w:val="18"/>
              </w:rPr>
              <w:t>(ver</w:t>
            </w:r>
            <w:r>
              <w:rPr>
                <w:rFonts w:ascii="Arial" w:eastAsia="Arial" w:hAnsi="Arial" w:cs="Arial"/>
                <w:color w:val="231F20"/>
                <w:spacing w:val="-1"/>
                <w:sz w:val="18"/>
                <w:szCs w:val="18"/>
              </w:rPr>
              <w:t>b</w:t>
            </w:r>
            <w:r>
              <w:rPr>
                <w:rFonts w:ascii="Arial" w:eastAsia="Arial" w:hAnsi="Arial" w:cs="Arial"/>
                <w:color w:val="231F20"/>
                <w:sz w:val="18"/>
                <w:szCs w:val="18"/>
              </w:rPr>
              <w:t>al</w:t>
            </w:r>
            <w:r>
              <w:rPr>
                <w:rFonts w:ascii="Arial" w:eastAsia="Arial" w:hAnsi="Arial" w:cs="Arial"/>
                <w:color w:val="231F20"/>
                <w:spacing w:val="-5"/>
                <w:sz w:val="18"/>
                <w:szCs w:val="18"/>
              </w:rPr>
              <w:t xml:space="preserve"> </w:t>
            </w:r>
            <w:r>
              <w:rPr>
                <w:rFonts w:ascii="Arial" w:eastAsia="Arial" w:hAnsi="Arial" w:cs="Arial"/>
                <w:color w:val="231F20"/>
                <w:sz w:val="18"/>
                <w:szCs w:val="18"/>
              </w:rPr>
              <w:t>and written)</w:t>
            </w:r>
          </w:p>
          <w:p w:rsid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5"/>
                <w:sz w:val="18"/>
                <w:szCs w:val="18"/>
              </w:rPr>
              <w:t xml:space="preserve"> </w:t>
            </w:r>
            <w:r>
              <w:rPr>
                <w:rFonts w:ascii="Arial" w:eastAsia="Arial" w:hAnsi="Arial" w:cs="Arial"/>
                <w:color w:val="231F20"/>
                <w:sz w:val="18"/>
                <w:szCs w:val="18"/>
              </w:rPr>
              <w:t>open</w:t>
            </w:r>
            <w:r>
              <w:rPr>
                <w:rFonts w:ascii="Arial" w:eastAsia="Arial" w:hAnsi="Arial" w:cs="Arial"/>
                <w:color w:val="231F20"/>
                <w:spacing w:val="6"/>
                <w:sz w:val="18"/>
                <w:szCs w:val="18"/>
              </w:rPr>
              <w:t xml:space="preserve"> </w:t>
            </w:r>
            <w:r>
              <w:rPr>
                <w:rFonts w:ascii="Arial" w:eastAsia="Arial" w:hAnsi="Arial" w:cs="Arial"/>
                <w:color w:val="231F20"/>
                <w:sz w:val="18"/>
                <w:szCs w:val="18"/>
              </w:rPr>
              <w:t>questioning,</w:t>
            </w:r>
            <w:r>
              <w:rPr>
                <w:rFonts w:ascii="Arial" w:eastAsia="Arial" w:hAnsi="Arial" w:cs="Arial"/>
                <w:color w:val="231F20"/>
                <w:spacing w:val="5"/>
                <w:sz w:val="18"/>
                <w:szCs w:val="18"/>
              </w:rPr>
              <w:t xml:space="preserve"> </w:t>
            </w:r>
            <w:r>
              <w:rPr>
                <w:rFonts w:ascii="Arial" w:eastAsia="Arial" w:hAnsi="Arial" w:cs="Arial"/>
                <w:color w:val="231F20"/>
                <w:sz w:val="18"/>
                <w:szCs w:val="18"/>
              </w:rPr>
              <w:t>giving</w:t>
            </w:r>
            <w:r>
              <w:rPr>
                <w:rFonts w:ascii="Arial" w:eastAsia="Arial" w:hAnsi="Arial" w:cs="Arial"/>
                <w:color w:val="231F20"/>
                <w:spacing w:val="6"/>
                <w:sz w:val="18"/>
                <w:szCs w:val="18"/>
              </w:rPr>
              <w:t xml:space="preserve"> </w:t>
            </w:r>
            <w:r>
              <w:rPr>
                <w:rFonts w:ascii="Arial" w:eastAsia="Arial" w:hAnsi="Arial" w:cs="Arial"/>
                <w:color w:val="231F20"/>
                <w:sz w:val="18"/>
                <w:szCs w:val="18"/>
              </w:rPr>
              <w:t>pupils</w:t>
            </w:r>
            <w:r>
              <w:rPr>
                <w:rFonts w:ascii="Arial" w:eastAsia="Arial" w:hAnsi="Arial" w:cs="Arial"/>
                <w:color w:val="231F20"/>
                <w:spacing w:val="6"/>
                <w:sz w:val="18"/>
                <w:szCs w:val="18"/>
              </w:rPr>
              <w:t xml:space="preserve"> </w:t>
            </w:r>
            <w:r>
              <w:rPr>
                <w:rFonts w:ascii="Arial" w:eastAsia="Arial" w:hAnsi="Arial" w:cs="Arial"/>
                <w:color w:val="231F20"/>
                <w:sz w:val="18"/>
                <w:szCs w:val="18"/>
              </w:rPr>
              <w:t>time</w:t>
            </w:r>
            <w:r>
              <w:rPr>
                <w:rFonts w:ascii="Arial" w:eastAsia="Arial" w:hAnsi="Arial" w:cs="Arial"/>
                <w:color w:val="231F20"/>
                <w:spacing w:val="5"/>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respond</w:t>
            </w:r>
          </w:p>
          <w:p w:rsidR="00816841" w:rsidRDefault="00816841" w:rsidP="00816841">
            <w:pPr>
              <w:pStyle w:val="ListParagraph"/>
              <w:widowControl w:val="0"/>
              <w:numPr>
                <w:ilvl w:val="0"/>
                <w:numId w:val="32"/>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Read</w:t>
            </w:r>
            <w:r>
              <w:rPr>
                <w:rFonts w:ascii="Arial" w:eastAsia="Arial" w:hAnsi="Arial" w:cs="Arial"/>
                <w:color w:val="231F20"/>
                <w:spacing w:val="-4"/>
                <w:sz w:val="18"/>
                <w:szCs w:val="18"/>
              </w:rPr>
              <w:t xml:space="preserve"> </w:t>
            </w:r>
            <w:r>
              <w:rPr>
                <w:rFonts w:ascii="Arial" w:eastAsia="Arial" w:hAnsi="Arial" w:cs="Arial"/>
                <w:color w:val="231F20"/>
                <w:sz w:val="18"/>
                <w:szCs w:val="18"/>
              </w:rPr>
              <w:t>aloud</w:t>
            </w:r>
            <w:r>
              <w:rPr>
                <w:rFonts w:ascii="Arial" w:eastAsia="Arial" w:hAnsi="Arial" w:cs="Arial"/>
                <w:color w:val="231F20"/>
                <w:spacing w:val="-4"/>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use</w:t>
            </w:r>
            <w:r>
              <w:rPr>
                <w:rFonts w:ascii="Arial" w:eastAsia="Arial" w:hAnsi="Arial" w:cs="Arial"/>
                <w:color w:val="231F20"/>
                <w:spacing w:val="-4"/>
                <w:sz w:val="18"/>
                <w:szCs w:val="18"/>
              </w:rPr>
              <w:t xml:space="preserve"> </w:t>
            </w:r>
            <w:r>
              <w:rPr>
                <w:rFonts w:ascii="Arial" w:eastAsia="Arial" w:hAnsi="Arial" w:cs="Arial"/>
                <w:color w:val="231F20"/>
                <w:sz w:val="18"/>
                <w:szCs w:val="18"/>
              </w:rPr>
              <w:t>commenta</w:t>
            </w:r>
            <w:r>
              <w:rPr>
                <w:rFonts w:ascii="Arial" w:eastAsia="Arial" w:hAnsi="Arial" w:cs="Arial"/>
                <w:color w:val="231F20"/>
                <w:spacing w:val="1"/>
                <w:sz w:val="18"/>
                <w:szCs w:val="18"/>
              </w:rPr>
              <w:t>r</w:t>
            </w:r>
            <w:r>
              <w:rPr>
                <w:rFonts w:ascii="Arial" w:eastAsia="Arial" w:hAnsi="Arial" w:cs="Arial"/>
                <w:color w:val="231F20"/>
                <w:sz w:val="18"/>
                <w:szCs w:val="18"/>
              </w:rPr>
              <w:t>y</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4"/>
                <w:sz w:val="18"/>
                <w:szCs w:val="18"/>
              </w:rPr>
              <w:t xml:space="preserve"> </w:t>
            </w:r>
            <w:r>
              <w:rPr>
                <w:rFonts w:ascii="Arial" w:eastAsia="Arial" w:hAnsi="Arial" w:cs="Arial"/>
                <w:color w:val="231F20"/>
                <w:sz w:val="18"/>
                <w:szCs w:val="18"/>
              </w:rPr>
              <w:t>improve</w:t>
            </w:r>
            <w:r>
              <w:rPr>
                <w:rFonts w:ascii="Arial" w:eastAsia="Arial" w:hAnsi="Arial" w:cs="Arial"/>
                <w:color w:val="231F20"/>
                <w:spacing w:val="-3"/>
                <w:sz w:val="18"/>
                <w:szCs w:val="18"/>
              </w:rPr>
              <w:t xml:space="preserve"> </w:t>
            </w:r>
            <w:r>
              <w:rPr>
                <w:rFonts w:ascii="Arial" w:eastAsia="Arial" w:hAnsi="Arial" w:cs="Arial"/>
                <w:color w:val="231F20"/>
                <w:sz w:val="18"/>
                <w:szCs w:val="18"/>
              </w:rPr>
              <w:t>pupils’</w:t>
            </w:r>
            <w:r>
              <w:rPr>
                <w:rFonts w:ascii="Arial" w:eastAsia="Arial" w:hAnsi="Arial" w:cs="Arial"/>
                <w:color w:val="231F20"/>
                <w:spacing w:val="-4"/>
                <w:sz w:val="18"/>
                <w:szCs w:val="18"/>
              </w:rPr>
              <w:t xml:space="preserve"> </w:t>
            </w:r>
            <w:r>
              <w:rPr>
                <w:rFonts w:ascii="Arial" w:eastAsia="Arial" w:hAnsi="Arial" w:cs="Arial"/>
                <w:color w:val="231F20"/>
                <w:sz w:val="18"/>
                <w:szCs w:val="18"/>
              </w:rPr>
              <w:t>listening</w:t>
            </w:r>
            <w:r>
              <w:rPr>
                <w:rFonts w:ascii="Arial" w:eastAsia="Arial" w:hAnsi="Arial" w:cs="Arial"/>
                <w:color w:val="231F20"/>
                <w:spacing w:val="-3"/>
                <w:sz w:val="18"/>
                <w:szCs w:val="18"/>
              </w:rPr>
              <w:t xml:space="preserve"> </w:t>
            </w:r>
            <w:r>
              <w:rPr>
                <w:rFonts w:ascii="Arial" w:eastAsia="Arial" w:hAnsi="Arial" w:cs="Arial"/>
                <w:color w:val="231F20"/>
                <w:sz w:val="18"/>
                <w:szCs w:val="18"/>
              </w:rPr>
              <w:t>skills</w:t>
            </w:r>
          </w:p>
          <w:p w:rsidR="00816841" w:rsidRDefault="00816841" w:rsidP="00816841">
            <w:pPr>
              <w:pStyle w:val="ListParagraph"/>
              <w:widowControl w:val="0"/>
              <w:numPr>
                <w:ilvl w:val="0"/>
                <w:numId w:val="32"/>
              </w:numPr>
              <w:tabs>
                <w:tab w:val="left" w:pos="355"/>
              </w:tabs>
              <w:spacing w:before="53" w:line="301" w:lineRule="auto"/>
              <w:ind w:left="355" w:right="603"/>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12"/>
                <w:sz w:val="18"/>
                <w:szCs w:val="18"/>
              </w:rPr>
              <w:t xml:space="preserve"> </w:t>
            </w:r>
            <w:r>
              <w:rPr>
                <w:rFonts w:ascii="Arial" w:eastAsia="Arial" w:hAnsi="Arial" w:cs="Arial"/>
                <w:color w:val="231F20"/>
                <w:sz w:val="18"/>
                <w:szCs w:val="18"/>
              </w:rPr>
              <w:t>discussion</w:t>
            </w:r>
            <w:r>
              <w:rPr>
                <w:rFonts w:ascii="Arial" w:eastAsia="Arial" w:hAnsi="Arial" w:cs="Arial"/>
                <w:color w:val="231F20"/>
                <w:spacing w:val="-11"/>
                <w:sz w:val="18"/>
                <w:szCs w:val="18"/>
              </w:rPr>
              <w:t xml:space="preserve"> </w:t>
            </w:r>
            <w:r>
              <w:rPr>
                <w:rFonts w:ascii="Arial" w:eastAsia="Arial" w:hAnsi="Arial" w:cs="Arial"/>
                <w:color w:val="231F20"/>
                <w:sz w:val="18"/>
                <w:szCs w:val="18"/>
              </w:rPr>
              <w:t>and</w:t>
            </w:r>
            <w:r>
              <w:rPr>
                <w:rFonts w:ascii="Arial" w:eastAsia="Arial" w:hAnsi="Arial" w:cs="Arial"/>
                <w:color w:val="231F20"/>
                <w:spacing w:val="-11"/>
                <w:sz w:val="18"/>
                <w:szCs w:val="18"/>
              </w:rPr>
              <w:t xml:space="preserve"> </w:t>
            </w:r>
            <w:r>
              <w:rPr>
                <w:rFonts w:ascii="Arial" w:eastAsia="Arial" w:hAnsi="Arial" w:cs="Arial"/>
                <w:color w:val="231F20"/>
                <w:sz w:val="18"/>
                <w:szCs w:val="18"/>
              </w:rPr>
              <w:t>visual</w:t>
            </w:r>
            <w:r>
              <w:rPr>
                <w:rFonts w:ascii="Arial" w:eastAsia="Arial" w:hAnsi="Arial" w:cs="Arial"/>
                <w:color w:val="231F20"/>
                <w:spacing w:val="-11"/>
                <w:sz w:val="18"/>
                <w:szCs w:val="18"/>
              </w:rPr>
              <w:t xml:space="preserve"> </w:t>
            </w:r>
            <w:r>
              <w:rPr>
                <w:rFonts w:ascii="Arial" w:eastAsia="Arial" w:hAnsi="Arial" w:cs="Arial"/>
                <w:color w:val="231F20"/>
                <w:sz w:val="18"/>
                <w:szCs w:val="18"/>
              </w:rPr>
              <w:t>cues</w:t>
            </w:r>
            <w:r>
              <w:rPr>
                <w:rFonts w:ascii="Arial" w:eastAsia="Arial" w:hAnsi="Arial" w:cs="Arial"/>
                <w:color w:val="231F20"/>
                <w:spacing w:val="-11"/>
                <w:sz w:val="18"/>
                <w:szCs w:val="18"/>
              </w:rPr>
              <w:t xml:space="preserve"> </w:t>
            </w:r>
            <w:r>
              <w:rPr>
                <w:rFonts w:ascii="Arial" w:eastAsia="Arial" w:hAnsi="Arial" w:cs="Arial"/>
                <w:color w:val="231F20"/>
                <w:sz w:val="18"/>
                <w:szCs w:val="18"/>
              </w:rPr>
              <w:t>(symbols,</w:t>
            </w:r>
            <w:r>
              <w:rPr>
                <w:rFonts w:ascii="Arial" w:eastAsia="Arial" w:hAnsi="Arial" w:cs="Arial"/>
                <w:color w:val="231F20"/>
                <w:spacing w:val="-11"/>
                <w:sz w:val="18"/>
                <w:szCs w:val="18"/>
              </w:rPr>
              <w:t xml:space="preserve"> </w:t>
            </w:r>
            <w:r>
              <w:rPr>
                <w:rFonts w:ascii="Arial" w:eastAsia="Arial" w:hAnsi="Arial" w:cs="Arial"/>
                <w:color w:val="231F20"/>
                <w:sz w:val="18"/>
                <w:szCs w:val="18"/>
              </w:rPr>
              <w:t>pictures,</w:t>
            </w:r>
            <w:r>
              <w:rPr>
                <w:rFonts w:ascii="Arial" w:eastAsia="Arial" w:hAnsi="Arial" w:cs="Arial"/>
                <w:color w:val="231F20"/>
                <w:spacing w:val="-11"/>
                <w:sz w:val="18"/>
                <w:szCs w:val="18"/>
              </w:rPr>
              <w:t xml:space="preserve"> </w:t>
            </w:r>
            <w:r>
              <w:rPr>
                <w:rFonts w:ascii="Arial" w:eastAsia="Arial" w:hAnsi="Arial" w:cs="Arial"/>
                <w:color w:val="231F20"/>
                <w:sz w:val="18"/>
                <w:szCs w:val="18"/>
              </w:rPr>
              <w:t>photographs)</w:t>
            </w:r>
            <w:r>
              <w:rPr>
                <w:rFonts w:ascii="Arial" w:eastAsia="Arial" w:hAnsi="Arial" w:cs="Arial"/>
                <w:color w:val="231F20"/>
                <w:spacing w:val="-12"/>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o</w:t>
            </w:r>
            <w:r>
              <w:rPr>
                <w:rFonts w:ascii="Arial" w:eastAsia="Arial" w:hAnsi="Arial" w:cs="Arial"/>
                <w:color w:val="231F20"/>
                <w:spacing w:val="-11"/>
                <w:sz w:val="18"/>
                <w:szCs w:val="18"/>
              </w:rPr>
              <w:t xml:space="preserve"> </w:t>
            </w:r>
            <w:r>
              <w:rPr>
                <w:rFonts w:ascii="Arial" w:eastAsia="Arial" w:hAnsi="Arial" w:cs="Arial"/>
                <w:color w:val="231F20"/>
                <w:sz w:val="18"/>
                <w:szCs w:val="18"/>
              </w:rPr>
              <w:t>support</w:t>
            </w:r>
            <w:r>
              <w:rPr>
                <w:rFonts w:ascii="Arial" w:eastAsia="Arial" w:hAnsi="Arial" w:cs="Arial"/>
                <w:color w:val="231F20"/>
                <w:w w:val="102"/>
                <w:sz w:val="18"/>
                <w:szCs w:val="18"/>
              </w:rPr>
              <w:t xml:space="preserve"> </w:t>
            </w:r>
            <w:r>
              <w:rPr>
                <w:rFonts w:ascii="Arial" w:eastAsia="Arial" w:hAnsi="Arial" w:cs="Arial"/>
                <w:color w:val="231F20"/>
                <w:sz w:val="18"/>
                <w:szCs w:val="18"/>
              </w:rPr>
              <w:t xml:space="preserve">written </w:t>
            </w:r>
            <w:r>
              <w:rPr>
                <w:rFonts w:ascii="Arial" w:eastAsia="Arial" w:hAnsi="Arial" w:cs="Arial"/>
                <w:color w:val="231F20"/>
                <w:spacing w:val="19"/>
                <w:sz w:val="18"/>
                <w:szCs w:val="18"/>
              </w:rPr>
              <w:t xml:space="preserve"> </w:t>
            </w:r>
            <w:r>
              <w:rPr>
                <w:rFonts w:ascii="Arial" w:eastAsia="Arial" w:hAnsi="Arial" w:cs="Arial"/>
                <w:color w:val="231F20"/>
                <w:sz w:val="18"/>
                <w:szCs w:val="18"/>
              </w:rPr>
              <w:t>communication</w:t>
            </w:r>
          </w:p>
          <w:p w:rsidR="00816841" w:rsidRDefault="00816841" w:rsidP="00816841">
            <w:pPr>
              <w:pStyle w:val="ListParagraph"/>
              <w:widowControl w:val="0"/>
              <w:numPr>
                <w:ilvl w:val="0"/>
                <w:numId w:val="32"/>
              </w:numPr>
              <w:tabs>
                <w:tab w:val="left" w:pos="355"/>
              </w:tabs>
              <w:spacing w:before="1" w:line="301" w:lineRule="auto"/>
              <w:ind w:left="355" w:right="461"/>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2"/>
                <w:sz w:val="18"/>
                <w:szCs w:val="18"/>
              </w:rPr>
              <w:t xml:space="preserve"> </w:t>
            </w:r>
            <w:r>
              <w:rPr>
                <w:rFonts w:ascii="Arial" w:eastAsia="Arial" w:hAnsi="Arial" w:cs="Arial"/>
                <w:color w:val="231F20"/>
                <w:sz w:val="18"/>
                <w:szCs w:val="18"/>
              </w:rPr>
              <w:t>props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encourage</w:t>
            </w:r>
            <w:r>
              <w:rPr>
                <w:rFonts w:ascii="Arial" w:eastAsia="Arial" w:hAnsi="Arial" w:cs="Arial"/>
                <w:color w:val="231F20"/>
                <w:spacing w:val="-1"/>
                <w:sz w:val="18"/>
                <w:szCs w:val="18"/>
              </w:rPr>
              <w:t xml:space="preserve"> </w:t>
            </w:r>
            <w:r>
              <w:rPr>
                <w:rFonts w:ascii="Arial" w:eastAsia="Arial" w:hAnsi="Arial" w:cs="Arial"/>
                <w:color w:val="231F20"/>
                <w:sz w:val="18"/>
                <w:szCs w:val="18"/>
              </w:rPr>
              <w:t>pupils</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talk</w:t>
            </w:r>
            <w:r>
              <w:rPr>
                <w:rFonts w:ascii="Arial" w:eastAsia="Arial" w:hAnsi="Arial" w:cs="Arial"/>
                <w:color w:val="231F20"/>
                <w:spacing w:val="-2"/>
                <w:sz w:val="18"/>
                <w:szCs w:val="18"/>
              </w:rPr>
              <w:t xml:space="preserve"> </w:t>
            </w:r>
            <w:r>
              <w:rPr>
                <w:rFonts w:ascii="Arial" w:eastAsia="Arial" w:hAnsi="Arial" w:cs="Arial"/>
                <w:color w:val="231F20"/>
                <w:sz w:val="18"/>
                <w:szCs w:val="18"/>
              </w:rPr>
              <w:t>more,</w:t>
            </w:r>
            <w:r>
              <w:rPr>
                <w:rFonts w:ascii="Arial" w:eastAsia="Arial" w:hAnsi="Arial" w:cs="Arial"/>
                <w:color w:val="231F20"/>
                <w:spacing w:val="-1"/>
                <w:sz w:val="18"/>
                <w:szCs w:val="18"/>
              </w:rPr>
              <w:t xml:space="preserve"> </w:t>
            </w:r>
            <w:r>
              <w:rPr>
                <w:rFonts w:ascii="Arial" w:eastAsia="Arial" w:hAnsi="Arial" w:cs="Arial"/>
                <w:color w:val="231F20"/>
                <w:sz w:val="18"/>
                <w:szCs w:val="18"/>
              </w:rPr>
              <w:t>e.g.</w:t>
            </w:r>
            <w:r>
              <w:rPr>
                <w:rFonts w:ascii="Arial" w:eastAsia="Arial" w:hAnsi="Arial" w:cs="Arial"/>
                <w:color w:val="231F20"/>
                <w:spacing w:val="-2"/>
                <w:sz w:val="18"/>
                <w:szCs w:val="18"/>
              </w:rPr>
              <w:t xml:space="preserve"> </w:t>
            </w:r>
            <w:r>
              <w:rPr>
                <w:rFonts w:ascii="Arial" w:eastAsia="Arial" w:hAnsi="Arial" w:cs="Arial"/>
                <w:color w:val="231F20"/>
                <w:sz w:val="18"/>
                <w:szCs w:val="18"/>
              </w:rPr>
              <w:t>telephone,</w:t>
            </w:r>
            <w:r>
              <w:rPr>
                <w:rFonts w:ascii="Arial" w:eastAsia="Arial" w:hAnsi="Arial" w:cs="Arial"/>
                <w:color w:val="231F20"/>
                <w:spacing w:val="-1"/>
                <w:sz w:val="18"/>
                <w:szCs w:val="18"/>
              </w:rPr>
              <w:t xml:space="preserve"> </w:t>
            </w:r>
            <w:r>
              <w:rPr>
                <w:rFonts w:ascii="Arial" w:eastAsia="Arial" w:hAnsi="Arial" w:cs="Arial"/>
                <w:color w:val="231F20"/>
                <w:sz w:val="18"/>
                <w:szCs w:val="18"/>
              </w:rPr>
              <w:t>audio</w:t>
            </w:r>
            <w:r>
              <w:rPr>
                <w:rFonts w:ascii="Arial" w:eastAsia="Arial" w:hAnsi="Arial" w:cs="Arial"/>
                <w:color w:val="231F20"/>
                <w:spacing w:val="-2"/>
                <w:sz w:val="18"/>
                <w:szCs w:val="18"/>
              </w:rPr>
              <w:t xml:space="preserve"> </w:t>
            </w:r>
            <w:r>
              <w:rPr>
                <w:rFonts w:ascii="Arial" w:eastAsia="Arial" w:hAnsi="Arial" w:cs="Arial"/>
                <w:color w:val="231F20"/>
                <w:sz w:val="18"/>
                <w:szCs w:val="18"/>
              </w:rPr>
              <w:t>recor</w:t>
            </w:r>
            <w:r>
              <w:rPr>
                <w:rFonts w:ascii="Arial" w:eastAsia="Arial" w:hAnsi="Arial" w:cs="Arial"/>
                <w:color w:val="231F20"/>
                <w:spacing w:val="-1"/>
                <w:sz w:val="18"/>
                <w:szCs w:val="18"/>
              </w:rPr>
              <w:t>d</w:t>
            </w:r>
            <w:r>
              <w:rPr>
                <w:rFonts w:ascii="Arial" w:eastAsia="Arial" w:hAnsi="Arial" w:cs="Arial"/>
                <w:color w:val="231F20"/>
                <w:sz w:val="18"/>
                <w:szCs w:val="18"/>
              </w:rPr>
              <w:t>ers,</w:t>
            </w:r>
            <w:r>
              <w:rPr>
                <w:rFonts w:ascii="Arial" w:eastAsia="Arial" w:hAnsi="Arial" w:cs="Arial"/>
                <w:color w:val="231F20"/>
                <w:w w:val="91"/>
                <w:sz w:val="18"/>
                <w:szCs w:val="18"/>
              </w:rPr>
              <w:t xml:space="preserve"> </w:t>
            </w:r>
            <w:r>
              <w:rPr>
                <w:rFonts w:ascii="Arial" w:eastAsia="Arial" w:hAnsi="Arial" w:cs="Arial"/>
                <w:color w:val="231F20"/>
                <w:sz w:val="18"/>
                <w:szCs w:val="18"/>
              </w:rPr>
              <w:t>digital</w:t>
            </w:r>
            <w:r>
              <w:rPr>
                <w:rFonts w:ascii="Arial" w:eastAsia="Arial" w:hAnsi="Arial" w:cs="Arial"/>
                <w:color w:val="231F20"/>
                <w:spacing w:val="-3"/>
                <w:sz w:val="18"/>
                <w:szCs w:val="18"/>
              </w:rPr>
              <w:t xml:space="preserve"> </w:t>
            </w:r>
            <w:r>
              <w:rPr>
                <w:rFonts w:ascii="Arial" w:eastAsia="Arial" w:hAnsi="Arial" w:cs="Arial"/>
                <w:color w:val="231F20"/>
                <w:sz w:val="18"/>
                <w:szCs w:val="18"/>
              </w:rPr>
              <w:t>camera,</w:t>
            </w:r>
            <w:r>
              <w:rPr>
                <w:rFonts w:ascii="Arial" w:eastAsia="Arial" w:hAnsi="Arial" w:cs="Arial"/>
                <w:color w:val="231F20"/>
                <w:spacing w:val="-2"/>
                <w:sz w:val="18"/>
                <w:szCs w:val="18"/>
              </w:rPr>
              <w:t xml:space="preserve"> </w:t>
            </w:r>
            <w:r>
              <w:rPr>
                <w:rFonts w:ascii="Arial" w:eastAsia="Arial" w:hAnsi="Arial" w:cs="Arial"/>
                <w:color w:val="231F20"/>
                <w:sz w:val="18"/>
                <w:szCs w:val="18"/>
              </w:rPr>
              <w:t>digital</w:t>
            </w:r>
            <w:r>
              <w:rPr>
                <w:rFonts w:ascii="Arial" w:eastAsia="Arial" w:hAnsi="Arial" w:cs="Arial"/>
                <w:color w:val="231F20"/>
                <w:spacing w:val="-3"/>
                <w:sz w:val="18"/>
                <w:szCs w:val="18"/>
              </w:rPr>
              <w:t xml:space="preserve"> </w:t>
            </w:r>
            <w:r>
              <w:rPr>
                <w:rFonts w:ascii="Arial" w:eastAsia="Arial" w:hAnsi="Arial" w:cs="Arial"/>
                <w:color w:val="231F20"/>
                <w:sz w:val="18"/>
                <w:szCs w:val="18"/>
              </w:rPr>
              <w:t>video</w:t>
            </w:r>
            <w:r>
              <w:rPr>
                <w:rFonts w:ascii="Arial" w:eastAsia="Arial" w:hAnsi="Arial" w:cs="Arial"/>
                <w:color w:val="231F20"/>
                <w:spacing w:val="-2"/>
                <w:sz w:val="18"/>
                <w:szCs w:val="18"/>
              </w:rPr>
              <w:t xml:space="preserve"> </w:t>
            </w:r>
            <w:r>
              <w:rPr>
                <w:rFonts w:ascii="Arial" w:eastAsia="Arial" w:hAnsi="Arial" w:cs="Arial"/>
                <w:color w:val="231F20"/>
                <w:sz w:val="18"/>
                <w:szCs w:val="18"/>
              </w:rPr>
              <w:t>camera,</w:t>
            </w:r>
            <w:r>
              <w:rPr>
                <w:rFonts w:ascii="Arial" w:eastAsia="Arial" w:hAnsi="Arial" w:cs="Arial"/>
                <w:color w:val="231F20"/>
                <w:spacing w:val="-3"/>
                <w:sz w:val="18"/>
                <w:szCs w:val="18"/>
              </w:rPr>
              <w:t xml:space="preserve"> </w:t>
            </w:r>
            <w:r>
              <w:rPr>
                <w:rFonts w:ascii="Arial" w:eastAsia="Arial" w:hAnsi="Arial" w:cs="Arial"/>
                <w:color w:val="231F20"/>
                <w:sz w:val="18"/>
                <w:szCs w:val="18"/>
              </w:rPr>
              <w:t>iPad</w:t>
            </w:r>
          </w:p>
          <w:p w:rsidR="00816841" w:rsidRP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Engage</w:t>
            </w:r>
            <w:r>
              <w:rPr>
                <w:rFonts w:ascii="Arial" w:eastAsia="Arial" w:hAnsi="Arial" w:cs="Arial"/>
                <w:color w:val="231F20"/>
                <w:spacing w:val="1"/>
                <w:sz w:val="18"/>
                <w:szCs w:val="18"/>
              </w:rPr>
              <w:t xml:space="preserve"> </w:t>
            </w:r>
            <w:r>
              <w:rPr>
                <w:rFonts w:ascii="Arial" w:eastAsia="Arial" w:hAnsi="Arial" w:cs="Arial"/>
                <w:color w:val="231F20"/>
                <w:sz w:val="18"/>
                <w:szCs w:val="18"/>
              </w:rPr>
              <w:t>the</w:t>
            </w:r>
            <w:r>
              <w:rPr>
                <w:rFonts w:ascii="Arial" w:eastAsia="Arial" w:hAnsi="Arial" w:cs="Arial"/>
                <w:color w:val="231F20"/>
                <w:spacing w:val="2"/>
                <w:sz w:val="18"/>
                <w:szCs w:val="18"/>
              </w:rPr>
              <w:t xml:space="preserve"> </w:t>
            </w:r>
            <w:r>
              <w:rPr>
                <w:rFonts w:ascii="Arial" w:eastAsia="Arial" w:hAnsi="Arial" w:cs="Arial"/>
                <w:color w:val="231F20"/>
                <w:sz w:val="18"/>
                <w:szCs w:val="18"/>
              </w:rPr>
              <w:t>pupil</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sequencing</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matching</w:t>
            </w:r>
            <w:r>
              <w:rPr>
                <w:rFonts w:ascii="Arial" w:eastAsia="Arial" w:hAnsi="Arial" w:cs="Arial"/>
                <w:color w:val="231F20"/>
                <w:spacing w:val="1"/>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develop</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l</w:t>
            </w:r>
            <w:r>
              <w:rPr>
                <w:rFonts w:ascii="Arial" w:eastAsia="Arial" w:hAnsi="Arial" w:cs="Arial"/>
                <w:color w:val="231F20"/>
                <w:sz w:val="18"/>
                <w:szCs w:val="18"/>
              </w:rPr>
              <w:t>anguage</w:t>
            </w: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pStyle w:val="ListParagraph"/>
              <w:widowControl w:val="0"/>
              <w:numPr>
                <w:ilvl w:val="0"/>
                <w:numId w:val="34"/>
              </w:numPr>
              <w:tabs>
                <w:tab w:val="left" w:pos="355"/>
              </w:tabs>
              <w:spacing w:before="78" w:line="301" w:lineRule="auto"/>
              <w:ind w:left="355" w:right="582"/>
              <w:contextualSpacing w:val="0"/>
              <w:rPr>
                <w:rFonts w:ascii="Arial" w:eastAsia="Arial" w:hAnsi="Arial" w:cs="Arial"/>
                <w:sz w:val="18"/>
                <w:szCs w:val="18"/>
              </w:rPr>
            </w:pPr>
            <w:r>
              <w:rPr>
                <w:rFonts w:ascii="Arial" w:eastAsia="Arial" w:hAnsi="Arial" w:cs="Arial"/>
                <w:color w:val="231F20"/>
                <w:spacing w:val="-15"/>
                <w:sz w:val="18"/>
                <w:szCs w:val="18"/>
              </w:rPr>
              <w:t>T</w:t>
            </w:r>
            <w:r>
              <w:rPr>
                <w:rFonts w:ascii="Arial" w:eastAsia="Arial" w:hAnsi="Arial" w:cs="Arial"/>
                <w:color w:val="231F20"/>
                <w:sz w:val="18"/>
                <w:szCs w:val="18"/>
              </w:rPr>
              <w:t>each</w:t>
            </w:r>
            <w:r>
              <w:rPr>
                <w:rFonts w:ascii="Arial" w:eastAsia="Arial" w:hAnsi="Arial" w:cs="Arial"/>
                <w:color w:val="231F20"/>
                <w:spacing w:val="-10"/>
                <w:sz w:val="18"/>
                <w:szCs w:val="18"/>
              </w:rPr>
              <w:t xml:space="preserve"> </w:t>
            </w:r>
            <w:r>
              <w:rPr>
                <w:rFonts w:ascii="Arial" w:eastAsia="Arial" w:hAnsi="Arial" w:cs="Arial"/>
                <w:color w:val="231F20"/>
                <w:sz w:val="18"/>
                <w:szCs w:val="18"/>
              </w:rPr>
              <w:t>language</w:t>
            </w:r>
            <w:r>
              <w:rPr>
                <w:rFonts w:ascii="Arial" w:eastAsia="Arial" w:hAnsi="Arial" w:cs="Arial"/>
                <w:color w:val="231F20"/>
                <w:spacing w:val="-9"/>
                <w:sz w:val="18"/>
                <w:szCs w:val="18"/>
              </w:rPr>
              <w:t xml:space="preserve"> </w:t>
            </w:r>
            <w:r>
              <w:rPr>
                <w:rFonts w:ascii="Arial" w:eastAsia="Arial" w:hAnsi="Arial" w:cs="Arial"/>
                <w:color w:val="231F20"/>
                <w:sz w:val="18"/>
                <w:szCs w:val="18"/>
              </w:rPr>
              <w:t>skills</w:t>
            </w:r>
            <w:r>
              <w:rPr>
                <w:rFonts w:ascii="Arial" w:eastAsia="Arial" w:hAnsi="Arial" w:cs="Arial"/>
                <w:color w:val="231F20"/>
                <w:spacing w:val="-10"/>
                <w:sz w:val="18"/>
                <w:szCs w:val="18"/>
              </w:rPr>
              <w:t xml:space="preserve"> </w:t>
            </w:r>
            <w:r>
              <w:rPr>
                <w:rFonts w:ascii="Arial" w:eastAsia="Arial" w:hAnsi="Arial" w:cs="Arial"/>
                <w:color w:val="231F20"/>
                <w:sz w:val="18"/>
                <w:szCs w:val="18"/>
              </w:rPr>
              <w:t>through</w:t>
            </w:r>
            <w:r>
              <w:rPr>
                <w:rFonts w:ascii="Arial" w:eastAsia="Arial" w:hAnsi="Arial" w:cs="Arial"/>
                <w:color w:val="231F20"/>
                <w:spacing w:val="-9"/>
                <w:sz w:val="18"/>
                <w:szCs w:val="18"/>
              </w:rPr>
              <w:t xml:space="preserve"> </w:t>
            </w:r>
            <w:r>
              <w:rPr>
                <w:rFonts w:ascii="Arial" w:eastAsia="Arial" w:hAnsi="Arial" w:cs="Arial"/>
                <w:color w:val="231F20"/>
                <w:sz w:val="18"/>
                <w:szCs w:val="18"/>
              </w:rPr>
              <w:t>games,</w:t>
            </w:r>
            <w:r>
              <w:rPr>
                <w:rFonts w:ascii="Arial" w:eastAsia="Arial" w:hAnsi="Arial" w:cs="Arial"/>
                <w:color w:val="231F20"/>
                <w:spacing w:val="-10"/>
                <w:sz w:val="18"/>
                <w:szCs w:val="18"/>
              </w:rPr>
              <w:t xml:space="preserve"> </w:t>
            </w:r>
            <w:r>
              <w:rPr>
                <w:rFonts w:ascii="Arial" w:eastAsia="Arial" w:hAnsi="Arial" w:cs="Arial"/>
                <w:color w:val="231F20"/>
                <w:sz w:val="18"/>
                <w:szCs w:val="18"/>
              </w:rPr>
              <w:t>e.g.</w:t>
            </w:r>
            <w:r>
              <w:rPr>
                <w:rFonts w:ascii="Arial" w:eastAsia="Arial" w:hAnsi="Arial" w:cs="Arial"/>
                <w:color w:val="231F20"/>
                <w:spacing w:val="-9"/>
                <w:sz w:val="18"/>
                <w:szCs w:val="18"/>
              </w:rPr>
              <w:t xml:space="preserve"> </w:t>
            </w:r>
            <w:r>
              <w:rPr>
                <w:rFonts w:ascii="Arial" w:eastAsia="Arial" w:hAnsi="Arial" w:cs="Arial"/>
                <w:color w:val="231F20"/>
                <w:sz w:val="18"/>
                <w:szCs w:val="18"/>
              </w:rPr>
              <w:t>20</w:t>
            </w:r>
            <w:r>
              <w:rPr>
                <w:rFonts w:ascii="Arial" w:eastAsia="Arial" w:hAnsi="Arial" w:cs="Arial"/>
                <w:color w:val="231F20"/>
                <w:spacing w:val="-10"/>
                <w:sz w:val="18"/>
                <w:szCs w:val="18"/>
              </w:rPr>
              <w:t xml:space="preserve"> </w:t>
            </w:r>
            <w:r>
              <w:rPr>
                <w:rFonts w:ascii="Arial" w:eastAsia="Arial" w:hAnsi="Arial" w:cs="Arial"/>
                <w:color w:val="231F20"/>
                <w:sz w:val="18"/>
                <w:szCs w:val="18"/>
              </w:rPr>
              <w:t>questions,</w:t>
            </w:r>
            <w:r>
              <w:rPr>
                <w:rFonts w:ascii="Arial" w:eastAsia="Arial" w:hAnsi="Arial" w:cs="Arial"/>
                <w:color w:val="231F20"/>
                <w:spacing w:val="-9"/>
                <w:sz w:val="18"/>
                <w:szCs w:val="18"/>
              </w:rPr>
              <w:t xml:space="preserve"> </w:t>
            </w:r>
            <w:r>
              <w:rPr>
                <w:rFonts w:ascii="Arial" w:eastAsia="Arial" w:hAnsi="Arial" w:cs="Arial"/>
                <w:color w:val="231F20"/>
                <w:sz w:val="18"/>
                <w:szCs w:val="18"/>
              </w:rPr>
              <w:t>role</w:t>
            </w:r>
            <w:r>
              <w:rPr>
                <w:rFonts w:ascii="Arial" w:eastAsia="Arial" w:hAnsi="Arial" w:cs="Arial"/>
                <w:color w:val="231F20"/>
                <w:spacing w:val="-10"/>
                <w:sz w:val="18"/>
                <w:szCs w:val="18"/>
              </w:rPr>
              <w:t xml:space="preserve"> </w:t>
            </w:r>
            <w:r>
              <w:rPr>
                <w:rFonts w:ascii="Arial" w:eastAsia="Arial" w:hAnsi="Arial" w:cs="Arial"/>
                <w:color w:val="231F20"/>
                <w:sz w:val="18"/>
                <w:szCs w:val="18"/>
              </w:rPr>
              <w:t>pla</w:t>
            </w:r>
            <w:r>
              <w:rPr>
                <w:rFonts w:ascii="Arial" w:eastAsia="Arial" w:hAnsi="Arial" w:cs="Arial"/>
                <w:color w:val="231F20"/>
                <w:spacing w:val="-15"/>
                <w:sz w:val="18"/>
                <w:szCs w:val="18"/>
              </w:rPr>
              <w:t>y</w:t>
            </w:r>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guessing</w:t>
            </w:r>
            <w:r>
              <w:rPr>
                <w:rFonts w:ascii="Arial" w:eastAsia="Arial" w:hAnsi="Arial" w:cs="Arial"/>
                <w:color w:val="231F20"/>
                <w:w w:val="96"/>
                <w:sz w:val="18"/>
                <w:szCs w:val="18"/>
              </w:rPr>
              <w:t xml:space="preserve"> </w:t>
            </w:r>
            <w:r>
              <w:rPr>
                <w:rFonts w:ascii="Arial" w:eastAsia="Arial" w:hAnsi="Arial" w:cs="Arial"/>
                <w:color w:val="231F20"/>
                <w:sz w:val="18"/>
                <w:szCs w:val="18"/>
              </w:rPr>
              <w:t>games</w:t>
            </w:r>
            <w:r>
              <w:rPr>
                <w:rFonts w:ascii="Arial" w:eastAsia="Arial" w:hAnsi="Arial" w:cs="Arial"/>
                <w:color w:val="231F20"/>
                <w:spacing w:val="-12"/>
                <w:sz w:val="18"/>
                <w:szCs w:val="18"/>
              </w:rPr>
              <w:t xml:space="preserve"> </w:t>
            </w:r>
            <w:r>
              <w:rPr>
                <w:rFonts w:ascii="Arial" w:eastAsia="Arial" w:hAnsi="Arial" w:cs="Arial"/>
                <w:color w:val="231F20"/>
                <w:sz w:val="18"/>
                <w:szCs w:val="18"/>
              </w:rPr>
              <w:t>using</w:t>
            </w:r>
            <w:r>
              <w:rPr>
                <w:rFonts w:ascii="Arial" w:eastAsia="Arial" w:hAnsi="Arial" w:cs="Arial"/>
                <w:color w:val="231F20"/>
                <w:spacing w:val="-12"/>
                <w:sz w:val="18"/>
                <w:szCs w:val="18"/>
              </w:rPr>
              <w:t xml:space="preserve"> </w:t>
            </w:r>
            <w:r>
              <w:rPr>
                <w:rFonts w:ascii="Arial" w:eastAsia="Arial" w:hAnsi="Arial" w:cs="Arial"/>
                <w:color w:val="231F20"/>
                <w:sz w:val="18"/>
                <w:szCs w:val="18"/>
              </w:rPr>
              <w:t>verbal</w:t>
            </w:r>
            <w:r>
              <w:rPr>
                <w:rFonts w:ascii="Arial" w:eastAsia="Arial" w:hAnsi="Arial" w:cs="Arial"/>
                <w:color w:val="231F20"/>
                <w:spacing w:val="-11"/>
                <w:sz w:val="18"/>
                <w:szCs w:val="18"/>
              </w:rPr>
              <w:t xml:space="preserve"> </w:t>
            </w:r>
            <w:r>
              <w:rPr>
                <w:rFonts w:ascii="Arial" w:eastAsia="Arial" w:hAnsi="Arial" w:cs="Arial"/>
                <w:color w:val="231F20"/>
                <w:sz w:val="18"/>
                <w:szCs w:val="18"/>
              </w:rPr>
              <w:t>cues,</w:t>
            </w:r>
            <w:r>
              <w:rPr>
                <w:rFonts w:ascii="Arial" w:eastAsia="Arial" w:hAnsi="Arial" w:cs="Arial"/>
                <w:color w:val="231F20"/>
                <w:spacing w:val="-12"/>
                <w:sz w:val="18"/>
                <w:szCs w:val="18"/>
              </w:rPr>
              <w:t xml:space="preserve"> </w:t>
            </w:r>
            <w:r>
              <w:rPr>
                <w:rFonts w:ascii="Arial" w:eastAsia="Arial" w:hAnsi="Arial" w:cs="Arial"/>
                <w:color w:val="231F20"/>
                <w:sz w:val="18"/>
                <w:szCs w:val="18"/>
              </w:rPr>
              <w:t>hot</w:t>
            </w:r>
            <w:r>
              <w:rPr>
                <w:rFonts w:ascii="Arial" w:eastAsia="Arial" w:hAnsi="Arial" w:cs="Arial"/>
                <w:color w:val="231F20"/>
                <w:spacing w:val="-12"/>
                <w:sz w:val="18"/>
                <w:szCs w:val="18"/>
              </w:rPr>
              <w:t xml:space="preserve"> </w:t>
            </w:r>
            <w:r>
              <w:rPr>
                <w:rFonts w:ascii="Arial" w:eastAsia="Arial" w:hAnsi="Arial" w:cs="Arial"/>
                <w:color w:val="231F20"/>
                <w:sz w:val="18"/>
                <w:szCs w:val="18"/>
              </w:rPr>
              <w:t>seating</w:t>
            </w:r>
          </w:p>
          <w:p w:rsidR="00816841" w:rsidRDefault="00816841" w:rsidP="00816841">
            <w:pPr>
              <w:pStyle w:val="ListParagraph"/>
              <w:widowControl w:val="0"/>
              <w:numPr>
                <w:ilvl w:val="0"/>
                <w:numId w:val="34"/>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4"/>
                <w:sz w:val="18"/>
                <w:szCs w:val="18"/>
              </w:rPr>
              <w:t xml:space="preserve"> </w:t>
            </w:r>
            <w:r>
              <w:rPr>
                <w:rFonts w:ascii="Arial" w:eastAsia="Arial" w:hAnsi="Arial" w:cs="Arial"/>
                <w:color w:val="231F20"/>
                <w:sz w:val="18"/>
                <w:szCs w:val="18"/>
              </w:rPr>
              <w:t>a</w:t>
            </w:r>
            <w:r>
              <w:rPr>
                <w:rFonts w:ascii="Arial" w:eastAsia="Arial" w:hAnsi="Arial" w:cs="Arial"/>
                <w:color w:val="231F20"/>
                <w:spacing w:val="-4"/>
                <w:sz w:val="18"/>
                <w:szCs w:val="18"/>
              </w:rPr>
              <w:t xml:space="preserve"> </w:t>
            </w:r>
            <w:r>
              <w:rPr>
                <w:rFonts w:ascii="Arial" w:eastAsia="Arial" w:hAnsi="Arial" w:cs="Arial"/>
                <w:color w:val="231F20"/>
                <w:sz w:val="18"/>
                <w:szCs w:val="18"/>
              </w:rPr>
              <w:t>quiet</w:t>
            </w:r>
            <w:r>
              <w:rPr>
                <w:rFonts w:ascii="Arial" w:eastAsia="Arial" w:hAnsi="Arial" w:cs="Arial"/>
                <w:color w:val="231F20"/>
                <w:spacing w:val="-4"/>
                <w:sz w:val="18"/>
                <w:szCs w:val="18"/>
              </w:rPr>
              <w:t xml:space="preserve"> </w:t>
            </w:r>
            <w:r>
              <w:rPr>
                <w:rFonts w:ascii="Arial" w:eastAsia="Arial" w:hAnsi="Arial" w:cs="Arial"/>
                <w:color w:val="231F20"/>
                <w:sz w:val="18"/>
                <w:szCs w:val="18"/>
              </w:rPr>
              <w:t>area</w:t>
            </w:r>
            <w:r>
              <w:rPr>
                <w:rFonts w:ascii="Arial" w:eastAsia="Arial" w:hAnsi="Arial" w:cs="Arial"/>
                <w:color w:val="231F20"/>
                <w:spacing w:val="-4"/>
                <w:sz w:val="18"/>
                <w:szCs w:val="18"/>
              </w:rPr>
              <w:t xml:space="preserve"> </w:t>
            </w:r>
            <w:r>
              <w:rPr>
                <w:rFonts w:ascii="Arial" w:eastAsia="Arial" w:hAnsi="Arial" w:cs="Arial"/>
                <w:color w:val="231F20"/>
                <w:sz w:val="18"/>
                <w:szCs w:val="18"/>
              </w:rPr>
              <w:t>for</w:t>
            </w:r>
            <w:r>
              <w:rPr>
                <w:rFonts w:ascii="Arial" w:eastAsia="Arial" w:hAnsi="Arial" w:cs="Arial"/>
                <w:color w:val="231F20"/>
                <w:spacing w:val="-4"/>
                <w:sz w:val="18"/>
                <w:szCs w:val="18"/>
              </w:rPr>
              <w:t xml:space="preserve"> </w:t>
            </w:r>
            <w:r>
              <w:rPr>
                <w:rFonts w:ascii="Arial" w:eastAsia="Arial" w:hAnsi="Arial" w:cs="Arial"/>
                <w:color w:val="231F20"/>
                <w:sz w:val="18"/>
                <w:szCs w:val="18"/>
              </w:rPr>
              <w:t>talking</w:t>
            </w:r>
            <w:r>
              <w:rPr>
                <w:rFonts w:ascii="Arial" w:eastAsia="Arial" w:hAnsi="Arial" w:cs="Arial"/>
                <w:color w:val="231F20"/>
                <w:spacing w:val="-4"/>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listening</w:t>
            </w:r>
            <w:r>
              <w:rPr>
                <w:rFonts w:ascii="Arial" w:eastAsia="Arial" w:hAnsi="Arial" w:cs="Arial"/>
                <w:color w:val="231F20"/>
                <w:spacing w:val="-4"/>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4"/>
                <w:sz w:val="18"/>
                <w:szCs w:val="18"/>
              </w:rPr>
              <w:t xml:space="preserve"> </w:t>
            </w:r>
            <w:r>
              <w:rPr>
                <w:rFonts w:ascii="Arial" w:eastAsia="Arial" w:hAnsi="Arial" w:cs="Arial"/>
                <w:color w:val="231F20"/>
                <w:sz w:val="18"/>
                <w:szCs w:val="18"/>
              </w:rPr>
              <w:t>in</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r>
              <w:rPr>
                <w:rFonts w:ascii="Arial" w:eastAsia="Arial" w:hAnsi="Arial" w:cs="Arial"/>
                <w:color w:val="231F20"/>
                <w:sz w:val="18"/>
                <w:szCs w:val="18"/>
              </w:rPr>
              <w:t>clas</w:t>
            </w:r>
            <w:r>
              <w:rPr>
                <w:rFonts w:ascii="Arial" w:eastAsia="Arial" w:hAnsi="Arial" w:cs="Arial"/>
                <w:color w:val="231F20"/>
                <w:spacing w:val="-2"/>
                <w:sz w:val="18"/>
                <w:szCs w:val="18"/>
              </w:rPr>
              <w:t>s</w:t>
            </w:r>
            <w:r>
              <w:rPr>
                <w:rFonts w:ascii="Arial" w:eastAsia="Arial" w:hAnsi="Arial" w:cs="Arial"/>
                <w:color w:val="231F20"/>
                <w:sz w:val="18"/>
                <w:szCs w:val="18"/>
              </w:rPr>
              <w:t>room</w:t>
            </w:r>
          </w:p>
          <w:p w:rsidR="00816841" w:rsidRPr="00816841" w:rsidRDefault="00816841" w:rsidP="00816841">
            <w:pPr>
              <w:pStyle w:val="ListParagraph"/>
              <w:widowControl w:val="0"/>
              <w:numPr>
                <w:ilvl w:val="0"/>
                <w:numId w:val="34"/>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0"/>
                <w:sz w:val="18"/>
                <w:szCs w:val="18"/>
              </w:rPr>
              <w:t xml:space="preserve"> </w:t>
            </w:r>
            <w:r>
              <w:rPr>
                <w:rFonts w:ascii="Arial" w:eastAsia="Arial" w:hAnsi="Arial" w:cs="Arial"/>
                <w:color w:val="231F20"/>
                <w:sz w:val="18"/>
                <w:szCs w:val="18"/>
              </w:rPr>
              <w:t>key</w:t>
            </w:r>
            <w:r>
              <w:rPr>
                <w:rFonts w:ascii="Arial" w:eastAsia="Arial" w:hAnsi="Arial" w:cs="Arial"/>
                <w:color w:val="231F20"/>
                <w:spacing w:val="-9"/>
                <w:sz w:val="18"/>
                <w:szCs w:val="18"/>
              </w:rPr>
              <w:t xml:space="preserve"> </w:t>
            </w:r>
            <w:r>
              <w:rPr>
                <w:rFonts w:ascii="Arial" w:eastAsia="Arial" w:hAnsi="Arial" w:cs="Arial"/>
                <w:color w:val="231F20"/>
                <w:sz w:val="18"/>
                <w:szCs w:val="18"/>
              </w:rPr>
              <w:t>vocabula</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10"/>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word</w:t>
            </w:r>
            <w:r>
              <w:rPr>
                <w:rFonts w:ascii="Arial" w:eastAsia="Arial" w:hAnsi="Arial" w:cs="Arial"/>
                <w:color w:val="231F20"/>
                <w:spacing w:val="-10"/>
                <w:sz w:val="18"/>
                <w:szCs w:val="18"/>
              </w:rPr>
              <w:t xml:space="preserve"> </w:t>
            </w:r>
            <w:r>
              <w:rPr>
                <w:rFonts w:ascii="Arial" w:eastAsia="Arial" w:hAnsi="Arial" w:cs="Arial"/>
                <w:color w:val="231F20"/>
                <w:sz w:val="18"/>
                <w:szCs w:val="18"/>
              </w:rPr>
              <w:t>lists</w:t>
            </w:r>
          </w:p>
          <w:p w:rsidR="00816841" w:rsidRPr="00816841" w:rsidRDefault="00816841" w:rsidP="00816841">
            <w:pPr>
              <w:pStyle w:val="ListParagraph"/>
              <w:widowControl w:val="0"/>
              <w:numPr>
                <w:ilvl w:val="0"/>
                <w:numId w:val="34"/>
              </w:numPr>
              <w:tabs>
                <w:tab w:val="left" w:pos="355"/>
              </w:tabs>
              <w:spacing w:before="53"/>
              <w:ind w:left="355"/>
              <w:contextualSpacing w:val="0"/>
              <w:rPr>
                <w:rFonts w:ascii="Arial" w:eastAsia="Arial" w:hAnsi="Arial" w:cs="Arial"/>
                <w:sz w:val="18"/>
                <w:szCs w:val="18"/>
              </w:rPr>
            </w:pPr>
            <w:r w:rsidRPr="00816841">
              <w:rPr>
                <w:rFonts w:ascii="Arial" w:eastAsia="Arial" w:hAnsi="Arial" w:cs="Arial"/>
                <w:color w:val="231F20"/>
                <w:sz w:val="18"/>
                <w:szCs w:val="18"/>
              </w:rPr>
              <w:t>Pre-tutor</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a</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pupil before</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a lesson</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to familiarise</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them</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with new</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voca</w:t>
            </w:r>
            <w:r w:rsidRPr="00816841">
              <w:rPr>
                <w:rFonts w:ascii="Arial" w:eastAsia="Arial" w:hAnsi="Arial" w:cs="Arial"/>
                <w:color w:val="231F20"/>
                <w:spacing w:val="-1"/>
                <w:sz w:val="18"/>
                <w:szCs w:val="18"/>
              </w:rPr>
              <w:t>b</w:t>
            </w:r>
            <w:r w:rsidRPr="00816841">
              <w:rPr>
                <w:rFonts w:ascii="Arial" w:eastAsia="Arial" w:hAnsi="Arial" w:cs="Arial"/>
                <w:color w:val="231F20"/>
                <w:sz w:val="18"/>
                <w:szCs w:val="18"/>
              </w:rPr>
              <w:t>ula</w:t>
            </w:r>
            <w:r w:rsidRPr="00816841">
              <w:rPr>
                <w:rFonts w:ascii="Arial" w:eastAsia="Arial" w:hAnsi="Arial" w:cs="Arial"/>
                <w:color w:val="231F20"/>
                <w:spacing w:val="2"/>
                <w:sz w:val="18"/>
                <w:szCs w:val="18"/>
              </w:rPr>
              <w:t>r</w:t>
            </w:r>
            <w:r w:rsidRPr="00816841">
              <w:rPr>
                <w:rFonts w:ascii="Arial" w:eastAsia="Arial" w:hAnsi="Arial" w:cs="Arial"/>
                <w:color w:val="231F20"/>
                <w:sz w:val="18"/>
                <w:szCs w:val="18"/>
              </w:rPr>
              <w:t>y</w:t>
            </w: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Pr="00816841" w:rsidRDefault="00816841" w:rsidP="00816841">
            <w:pPr>
              <w:widowControl w:val="0"/>
              <w:tabs>
                <w:tab w:val="left" w:pos="355"/>
              </w:tabs>
              <w:spacing w:before="1"/>
              <w:rPr>
                <w:rFonts w:ascii="Arial" w:eastAsia="Arial" w:hAnsi="Arial" w:cs="Arial"/>
                <w:sz w:val="18"/>
                <w:szCs w:val="18"/>
              </w:rPr>
            </w:pP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4" w:line="296" w:lineRule="auto"/>
              <w:ind w:left="115" w:right="585"/>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2"/>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z w:val="20"/>
                <w:szCs w:val="20"/>
                <w:u w:val="single" w:color="231F20"/>
              </w:rPr>
              <w:t>:</w:t>
            </w:r>
            <w:r>
              <w:rPr>
                <w:rFonts w:ascii="Arial" w:eastAsia="Arial" w:hAnsi="Arial" w:cs="Arial"/>
                <w:b/>
                <w:bCs/>
                <w:color w:val="231F20"/>
                <w:spacing w:val="-6"/>
                <w:sz w:val="20"/>
                <w:szCs w:val="20"/>
                <w:u w:val="single" w:color="231F20"/>
              </w:rPr>
              <w:t xml:space="preserve"> </w:t>
            </w:r>
            <w:r>
              <w:rPr>
                <w:rFonts w:ascii="Arial" w:eastAsia="Arial" w:hAnsi="Arial" w:cs="Arial"/>
                <w:color w:val="231F20"/>
                <w:sz w:val="18"/>
                <w:szCs w:val="18"/>
              </w:rPr>
              <w:t>Moderate</w:t>
            </w:r>
            <w:r>
              <w:rPr>
                <w:rFonts w:ascii="Arial" w:eastAsia="Arial" w:hAnsi="Arial" w:cs="Arial"/>
                <w:color w:val="231F20"/>
                <w:spacing w:val="-6"/>
                <w:sz w:val="18"/>
                <w:szCs w:val="18"/>
              </w:rPr>
              <w:t xml:space="preserve"> </w:t>
            </w:r>
            <w:r>
              <w:rPr>
                <w:rFonts w:ascii="Arial" w:eastAsia="Arial" w:hAnsi="Arial" w:cs="Arial"/>
                <w:color w:val="231F20"/>
                <w:sz w:val="18"/>
                <w:szCs w:val="18"/>
              </w:rPr>
              <w:t>learning</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6"/>
                <w:sz w:val="18"/>
                <w:szCs w:val="18"/>
              </w:rPr>
              <w:t xml:space="preserve"> </w:t>
            </w:r>
            <w:r>
              <w:rPr>
                <w:rFonts w:ascii="Arial" w:eastAsia="Arial" w:hAnsi="Arial" w:cs="Arial"/>
                <w:color w:val="231F20"/>
                <w:sz w:val="18"/>
                <w:szCs w:val="18"/>
              </w:rPr>
              <w:t>(MLD),</w:t>
            </w:r>
            <w:r>
              <w:rPr>
                <w:rFonts w:ascii="Arial" w:eastAsia="Arial" w:hAnsi="Arial" w:cs="Arial"/>
                <w:color w:val="231F20"/>
                <w:spacing w:val="-6"/>
                <w:sz w:val="18"/>
                <w:szCs w:val="18"/>
              </w:rPr>
              <w:t xml:space="preserve"> </w:t>
            </w:r>
            <w:r>
              <w:rPr>
                <w:rFonts w:ascii="Arial" w:eastAsia="Arial" w:hAnsi="Arial" w:cs="Arial"/>
                <w:color w:val="231F20"/>
                <w:sz w:val="18"/>
                <w:szCs w:val="18"/>
              </w:rPr>
              <w:t>Severe</w:t>
            </w:r>
            <w:r>
              <w:rPr>
                <w:rFonts w:ascii="Arial" w:eastAsia="Arial" w:hAnsi="Arial" w:cs="Arial"/>
                <w:color w:val="231F20"/>
                <w:spacing w:val="-6"/>
                <w:sz w:val="18"/>
                <w:szCs w:val="18"/>
              </w:rPr>
              <w:t xml:space="preserve"> </w:t>
            </w:r>
            <w:r>
              <w:rPr>
                <w:rFonts w:ascii="Arial" w:eastAsia="Arial" w:hAnsi="Arial" w:cs="Arial"/>
                <w:color w:val="231F20"/>
                <w:sz w:val="18"/>
                <w:szCs w:val="18"/>
              </w:rPr>
              <w:t>learn</w:t>
            </w:r>
            <w:r>
              <w:rPr>
                <w:rFonts w:ascii="Arial" w:eastAsia="Arial" w:hAnsi="Arial" w:cs="Arial"/>
                <w:color w:val="231F20"/>
                <w:spacing w:val="-1"/>
                <w:sz w:val="18"/>
                <w:szCs w:val="18"/>
              </w:rPr>
              <w:t>i</w:t>
            </w:r>
            <w:r>
              <w:rPr>
                <w:rFonts w:ascii="Arial" w:eastAsia="Arial" w:hAnsi="Arial" w:cs="Arial"/>
                <w:color w:val="231F20"/>
                <w:sz w:val="18"/>
                <w:szCs w:val="18"/>
              </w:rPr>
              <w:t>ng</w:t>
            </w:r>
            <w:r>
              <w:rPr>
                <w:rFonts w:ascii="Arial" w:eastAsia="Arial" w:hAnsi="Arial" w:cs="Arial"/>
                <w:color w:val="231F20"/>
                <w:w w:val="10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2"/>
                <w:sz w:val="18"/>
                <w:szCs w:val="18"/>
              </w:rPr>
              <w:t xml:space="preserve"> </w:t>
            </w:r>
            <w:r>
              <w:rPr>
                <w:rFonts w:ascii="Arial" w:eastAsia="Arial" w:hAnsi="Arial" w:cs="Arial"/>
                <w:color w:val="231F20"/>
                <w:sz w:val="18"/>
                <w:szCs w:val="18"/>
              </w:rPr>
              <w:t>(SLD),</w:t>
            </w:r>
            <w:r>
              <w:rPr>
                <w:rFonts w:ascii="Arial" w:eastAsia="Arial" w:hAnsi="Arial" w:cs="Arial"/>
                <w:color w:val="231F20"/>
                <w:spacing w:val="3"/>
                <w:sz w:val="18"/>
                <w:szCs w:val="18"/>
              </w:rPr>
              <w:t xml:space="preserve"> </w:t>
            </w:r>
            <w:r>
              <w:rPr>
                <w:rFonts w:ascii="Arial" w:eastAsia="Arial" w:hAnsi="Arial" w:cs="Arial"/>
                <w:color w:val="231F20"/>
                <w:sz w:val="18"/>
                <w:szCs w:val="18"/>
              </w:rPr>
              <w:t>Profound</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multiple</w:t>
            </w:r>
            <w:r>
              <w:rPr>
                <w:rFonts w:ascii="Arial" w:eastAsia="Arial" w:hAnsi="Arial" w:cs="Arial"/>
                <w:color w:val="231F20"/>
                <w:spacing w:val="3"/>
                <w:sz w:val="18"/>
                <w:szCs w:val="18"/>
              </w:rPr>
              <w:t xml:space="preserve"> </w:t>
            </w:r>
            <w:r>
              <w:rPr>
                <w:rFonts w:ascii="Arial" w:eastAsia="Arial" w:hAnsi="Arial" w:cs="Arial"/>
                <w:color w:val="231F20"/>
                <w:sz w:val="18"/>
                <w:szCs w:val="18"/>
              </w:rPr>
              <w:t>learning</w:t>
            </w:r>
            <w:r>
              <w:rPr>
                <w:rFonts w:ascii="Arial" w:eastAsia="Arial" w:hAnsi="Arial" w:cs="Arial"/>
                <w:color w:val="231F20"/>
                <w:spacing w:val="3"/>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3"/>
                <w:sz w:val="18"/>
                <w:szCs w:val="18"/>
              </w:rPr>
              <w:t xml:space="preserve"> </w:t>
            </w:r>
            <w:r>
              <w:rPr>
                <w:rFonts w:ascii="Arial" w:eastAsia="Arial" w:hAnsi="Arial" w:cs="Arial"/>
                <w:color w:val="231F20"/>
                <w:sz w:val="18"/>
                <w:szCs w:val="18"/>
              </w:rPr>
              <w:t>(PM</w:t>
            </w:r>
            <w:r>
              <w:rPr>
                <w:rFonts w:ascii="Arial" w:eastAsia="Arial" w:hAnsi="Arial" w:cs="Arial"/>
                <w:color w:val="231F20"/>
                <w:spacing w:val="-2"/>
                <w:sz w:val="18"/>
                <w:szCs w:val="18"/>
              </w:rPr>
              <w:t>L</w:t>
            </w:r>
            <w:r>
              <w:rPr>
                <w:rFonts w:ascii="Arial" w:eastAsia="Arial" w:hAnsi="Arial" w:cs="Arial"/>
                <w:color w:val="231F20"/>
                <w:sz w:val="18"/>
                <w:szCs w:val="18"/>
              </w:rPr>
              <w:t>D),</w:t>
            </w:r>
            <w:r>
              <w:rPr>
                <w:rFonts w:ascii="Arial" w:eastAsia="Arial" w:hAnsi="Arial" w:cs="Arial"/>
                <w:color w:val="231F20"/>
                <w:w w:val="103"/>
                <w:sz w:val="18"/>
                <w:szCs w:val="18"/>
              </w:rPr>
              <w:t xml:space="preserve"> </w:t>
            </w:r>
            <w:r>
              <w:rPr>
                <w:rFonts w:ascii="Arial" w:eastAsia="Arial" w:hAnsi="Arial" w:cs="Arial"/>
                <w:color w:val="231F20"/>
                <w:sz w:val="18"/>
                <w:szCs w:val="18"/>
              </w:rPr>
              <w:t>Specific</w:t>
            </w:r>
            <w:r>
              <w:rPr>
                <w:rFonts w:ascii="Arial" w:eastAsia="Arial" w:hAnsi="Arial" w:cs="Arial"/>
                <w:color w:val="231F20"/>
                <w:spacing w:val="-15"/>
                <w:sz w:val="18"/>
                <w:szCs w:val="18"/>
              </w:rPr>
              <w:t xml:space="preserve"> </w:t>
            </w:r>
            <w:r>
              <w:rPr>
                <w:rFonts w:ascii="Arial" w:eastAsia="Arial" w:hAnsi="Arial" w:cs="Arial"/>
                <w:color w:val="231F20"/>
                <w:sz w:val="18"/>
                <w:szCs w:val="18"/>
              </w:rPr>
              <w:t>learning</w:t>
            </w:r>
            <w:r>
              <w:rPr>
                <w:rFonts w:ascii="Arial" w:eastAsia="Arial" w:hAnsi="Arial" w:cs="Arial"/>
                <w:color w:val="231F20"/>
                <w:spacing w:val="-14"/>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14"/>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TableParagraph"/>
              <w:spacing w:before="6"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1"/>
              </w:numPr>
              <w:tabs>
                <w:tab w:val="left" w:pos="355"/>
              </w:tabs>
              <w:spacing w:line="301" w:lineRule="auto"/>
              <w:ind w:left="355" w:right="320"/>
              <w:contextualSpacing w:val="0"/>
              <w:rPr>
                <w:rFonts w:ascii="Arial" w:eastAsia="Arial" w:hAnsi="Arial" w:cs="Arial"/>
                <w:sz w:val="18"/>
                <w:szCs w:val="18"/>
              </w:rPr>
            </w:pPr>
            <w:r>
              <w:rPr>
                <w:rFonts w:ascii="Arial" w:eastAsia="Arial" w:hAnsi="Arial" w:cs="Arial"/>
                <w:color w:val="231F20"/>
                <w:sz w:val="18"/>
                <w:szCs w:val="18"/>
              </w:rPr>
              <w:t>Difficulties</w:t>
            </w:r>
            <w:r>
              <w:rPr>
                <w:rFonts w:ascii="Arial" w:eastAsia="Arial" w:hAnsi="Arial" w:cs="Arial"/>
                <w:color w:val="231F20"/>
                <w:spacing w:val="15"/>
                <w:sz w:val="18"/>
                <w:szCs w:val="18"/>
              </w:rPr>
              <w:t xml:space="preserve"> </w:t>
            </w:r>
            <w:r>
              <w:rPr>
                <w:rFonts w:ascii="Arial" w:eastAsia="Arial" w:hAnsi="Arial" w:cs="Arial"/>
                <w:color w:val="231F20"/>
                <w:sz w:val="18"/>
                <w:szCs w:val="18"/>
              </w:rPr>
              <w:t>with</w:t>
            </w:r>
            <w:r>
              <w:rPr>
                <w:rFonts w:ascii="Arial" w:eastAsia="Arial" w:hAnsi="Arial" w:cs="Arial"/>
                <w:color w:val="231F20"/>
                <w:spacing w:val="16"/>
                <w:sz w:val="18"/>
                <w:szCs w:val="18"/>
              </w:rPr>
              <w:t xml:space="preserve"> </w:t>
            </w:r>
            <w:r>
              <w:rPr>
                <w:rFonts w:ascii="Arial" w:eastAsia="Arial" w:hAnsi="Arial" w:cs="Arial"/>
                <w:color w:val="231F20"/>
                <w:sz w:val="18"/>
                <w:szCs w:val="18"/>
              </w:rPr>
              <w:t>reading,</w:t>
            </w:r>
            <w:r>
              <w:rPr>
                <w:rFonts w:ascii="Arial" w:eastAsia="Arial" w:hAnsi="Arial" w:cs="Arial"/>
                <w:color w:val="231F20"/>
                <w:spacing w:val="16"/>
                <w:sz w:val="18"/>
                <w:szCs w:val="18"/>
              </w:rPr>
              <w:t xml:space="preserve"> </w:t>
            </w:r>
            <w:r>
              <w:rPr>
                <w:rFonts w:ascii="Arial" w:eastAsia="Arial" w:hAnsi="Arial" w:cs="Arial"/>
                <w:color w:val="231F20"/>
                <w:sz w:val="18"/>
                <w:szCs w:val="18"/>
              </w:rPr>
              <w:t>writing,</w:t>
            </w:r>
            <w:r>
              <w:rPr>
                <w:rFonts w:ascii="Arial" w:eastAsia="Arial" w:hAnsi="Arial" w:cs="Arial"/>
                <w:color w:val="231F20"/>
                <w:spacing w:val="16"/>
                <w:sz w:val="18"/>
                <w:szCs w:val="18"/>
              </w:rPr>
              <w:t xml:space="preserve"> </w:t>
            </w:r>
            <w:r>
              <w:rPr>
                <w:rFonts w:ascii="Arial" w:eastAsia="Arial" w:hAnsi="Arial" w:cs="Arial"/>
                <w:color w:val="231F20"/>
                <w:sz w:val="18"/>
                <w:szCs w:val="18"/>
              </w:rPr>
              <w:t>spelling</w:t>
            </w:r>
            <w:r>
              <w:rPr>
                <w:rFonts w:ascii="Arial" w:eastAsia="Arial" w:hAnsi="Arial" w:cs="Arial"/>
                <w:color w:val="231F20"/>
                <w:spacing w:val="15"/>
                <w:sz w:val="18"/>
                <w:szCs w:val="18"/>
              </w:rPr>
              <w:t xml:space="preserve"> </w:t>
            </w:r>
            <w:r>
              <w:rPr>
                <w:rFonts w:ascii="Arial" w:eastAsia="Arial" w:hAnsi="Arial" w:cs="Arial"/>
                <w:color w:val="231F20"/>
                <w:sz w:val="18"/>
                <w:szCs w:val="18"/>
              </w:rPr>
              <w:t>and</w:t>
            </w:r>
            <w:r>
              <w:rPr>
                <w:rFonts w:ascii="Arial" w:eastAsia="Arial" w:hAnsi="Arial" w:cs="Arial"/>
                <w:color w:val="231F20"/>
                <w:spacing w:val="16"/>
                <w:sz w:val="18"/>
                <w:szCs w:val="18"/>
              </w:rPr>
              <w:t xml:space="preserve"> </w:t>
            </w:r>
            <w:r>
              <w:rPr>
                <w:rFonts w:ascii="Arial" w:eastAsia="Arial" w:hAnsi="Arial" w:cs="Arial"/>
                <w:color w:val="231F20"/>
                <w:sz w:val="18"/>
                <w:szCs w:val="18"/>
              </w:rPr>
              <w:t>number;</w:t>
            </w:r>
            <w:r>
              <w:rPr>
                <w:rFonts w:ascii="Arial" w:eastAsia="Arial" w:hAnsi="Arial" w:cs="Arial"/>
                <w:color w:val="231F20"/>
                <w:spacing w:val="16"/>
                <w:sz w:val="18"/>
                <w:szCs w:val="18"/>
              </w:rPr>
              <w:t xml:space="preserve"> </w:t>
            </w:r>
            <w:r>
              <w:rPr>
                <w:rFonts w:ascii="Arial" w:eastAsia="Arial" w:hAnsi="Arial" w:cs="Arial"/>
                <w:color w:val="231F20"/>
                <w:sz w:val="18"/>
                <w:szCs w:val="18"/>
              </w:rPr>
              <w:t>poor</w:t>
            </w:r>
            <w:r>
              <w:rPr>
                <w:rFonts w:ascii="Arial" w:eastAsia="Arial" w:hAnsi="Arial" w:cs="Arial"/>
                <w:color w:val="231F20"/>
                <w:w w:val="104"/>
                <w:sz w:val="18"/>
                <w:szCs w:val="18"/>
              </w:rPr>
              <w:t xml:space="preserve"> </w:t>
            </w:r>
            <w:r>
              <w:rPr>
                <w:rFonts w:ascii="Arial" w:eastAsia="Arial" w:hAnsi="Arial" w:cs="Arial"/>
                <w:color w:val="231F20"/>
                <w:sz w:val="18"/>
                <w:szCs w:val="18"/>
              </w:rPr>
              <w:t>coordination;</w:t>
            </w:r>
            <w:r>
              <w:rPr>
                <w:rFonts w:ascii="Arial" w:eastAsia="Arial" w:hAnsi="Arial" w:cs="Arial"/>
                <w:color w:val="231F20"/>
                <w:spacing w:val="-3"/>
                <w:sz w:val="18"/>
                <w:szCs w:val="18"/>
              </w:rPr>
              <w:t xml:space="preserve"> </w:t>
            </w:r>
            <w:r>
              <w:rPr>
                <w:rFonts w:ascii="Arial" w:eastAsia="Arial" w:hAnsi="Arial" w:cs="Arial"/>
                <w:color w:val="231F20"/>
                <w:sz w:val="18"/>
                <w:szCs w:val="18"/>
              </w:rPr>
              <w:t>poor</w:t>
            </w:r>
            <w:r>
              <w:rPr>
                <w:rFonts w:ascii="Arial" w:eastAsia="Arial" w:hAnsi="Arial" w:cs="Arial"/>
                <w:color w:val="231F20"/>
                <w:spacing w:val="-2"/>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lack</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spatial</w:t>
            </w:r>
            <w:r>
              <w:rPr>
                <w:rFonts w:ascii="Arial" w:eastAsia="Arial" w:hAnsi="Arial" w:cs="Arial"/>
                <w:color w:val="231F20"/>
                <w:spacing w:val="-3"/>
                <w:sz w:val="18"/>
                <w:szCs w:val="18"/>
              </w:rPr>
              <w:t xml:space="preserve"> </w:t>
            </w:r>
            <w:r>
              <w:rPr>
                <w:rFonts w:ascii="Arial" w:eastAsia="Arial" w:hAnsi="Arial" w:cs="Arial"/>
                <w:color w:val="231F20"/>
                <w:sz w:val="18"/>
                <w:szCs w:val="18"/>
              </w:rPr>
              <w:t>awareness;</w:t>
            </w:r>
            <w:r>
              <w:rPr>
                <w:rFonts w:ascii="Arial" w:eastAsia="Arial" w:hAnsi="Arial" w:cs="Arial"/>
                <w:color w:val="231F20"/>
                <w:w w:val="93"/>
                <w:sz w:val="18"/>
                <w:szCs w:val="18"/>
              </w:rPr>
              <w:t xml:space="preserve"> </w:t>
            </w:r>
            <w:r>
              <w:rPr>
                <w:rFonts w:ascii="Arial" w:eastAsia="Arial" w:hAnsi="Arial" w:cs="Arial"/>
                <w:color w:val="231F20"/>
                <w:sz w:val="18"/>
                <w:szCs w:val="18"/>
              </w:rPr>
              <w:t>mismatch</w:t>
            </w:r>
            <w:r>
              <w:rPr>
                <w:rFonts w:ascii="Arial" w:eastAsia="Arial" w:hAnsi="Arial" w:cs="Arial"/>
                <w:color w:val="231F20"/>
                <w:spacing w:val="-1"/>
                <w:sz w:val="18"/>
                <w:szCs w:val="18"/>
              </w:rPr>
              <w:t xml:space="preserve"> </w:t>
            </w:r>
            <w:r>
              <w:rPr>
                <w:rFonts w:ascii="Arial" w:eastAsia="Arial" w:hAnsi="Arial" w:cs="Arial"/>
                <w:color w:val="231F20"/>
                <w:sz w:val="18"/>
                <w:szCs w:val="18"/>
              </w:rPr>
              <w:t>between</w:t>
            </w:r>
            <w:r>
              <w:rPr>
                <w:rFonts w:ascii="Arial" w:eastAsia="Arial" w:hAnsi="Arial" w:cs="Arial"/>
                <w:color w:val="231F20"/>
                <w:spacing w:val="-1"/>
                <w:sz w:val="18"/>
                <w:szCs w:val="18"/>
              </w:rPr>
              <w:t xml:space="preserve"> </w:t>
            </w:r>
            <w:r>
              <w:rPr>
                <w:rFonts w:ascii="Arial" w:eastAsia="Arial" w:hAnsi="Arial" w:cs="Arial"/>
                <w:color w:val="231F20"/>
                <w:sz w:val="18"/>
                <w:szCs w:val="18"/>
              </w:rPr>
              <w:t>achievement</w:t>
            </w:r>
            <w:r>
              <w:rPr>
                <w:rFonts w:ascii="Arial" w:eastAsia="Arial" w:hAnsi="Arial" w:cs="Arial"/>
                <w:color w:val="231F20"/>
                <w:spacing w:val="-1"/>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ability;</w:t>
            </w:r>
            <w:r>
              <w:rPr>
                <w:rFonts w:ascii="Arial" w:eastAsia="Arial" w:hAnsi="Arial" w:cs="Arial"/>
                <w:color w:val="231F20"/>
                <w:spacing w:val="-1"/>
                <w:sz w:val="18"/>
                <w:szCs w:val="18"/>
              </w:rPr>
              <w:t xml:space="preserve"> </w:t>
            </w:r>
            <w:r>
              <w:rPr>
                <w:rFonts w:ascii="Arial" w:eastAsia="Arial" w:hAnsi="Arial" w:cs="Arial"/>
                <w:color w:val="231F20"/>
                <w:sz w:val="18"/>
                <w:szCs w:val="18"/>
              </w:rPr>
              <w:t>poor</w:t>
            </w:r>
            <w:r>
              <w:rPr>
                <w:rFonts w:ascii="Arial" w:eastAsia="Arial" w:hAnsi="Arial" w:cs="Arial"/>
                <w:color w:val="231F20"/>
                <w:spacing w:val="-1"/>
                <w:sz w:val="18"/>
                <w:szCs w:val="18"/>
              </w:rPr>
              <w:t xml:space="preserve"> </w:t>
            </w:r>
            <w:r>
              <w:rPr>
                <w:rFonts w:ascii="Arial" w:eastAsia="Arial" w:hAnsi="Arial" w:cs="Arial"/>
                <w:color w:val="231F20"/>
                <w:sz w:val="18"/>
                <w:szCs w:val="18"/>
              </w:rPr>
              <w:t>behaviour</w:t>
            </w:r>
            <w:r>
              <w:rPr>
                <w:rFonts w:ascii="Arial" w:eastAsia="Arial" w:hAnsi="Arial" w:cs="Arial"/>
                <w:color w:val="231F20"/>
                <w:spacing w:val="-1"/>
                <w:sz w:val="18"/>
                <w:szCs w:val="18"/>
              </w:rPr>
              <w:t xml:space="preserve"> </w:t>
            </w:r>
            <w:r>
              <w:rPr>
                <w:rFonts w:ascii="Arial" w:eastAsia="Arial" w:hAnsi="Arial" w:cs="Arial"/>
                <w:color w:val="231F20"/>
                <w:sz w:val="18"/>
                <w:szCs w:val="18"/>
              </w:rPr>
              <w:t>as a</w:t>
            </w:r>
            <w:r>
              <w:rPr>
                <w:rFonts w:ascii="Arial" w:eastAsia="Arial" w:hAnsi="Arial" w:cs="Arial"/>
                <w:color w:val="231F20"/>
                <w:spacing w:val="-1"/>
                <w:sz w:val="18"/>
                <w:szCs w:val="18"/>
              </w:rPr>
              <w:t xml:space="preserve"> </w:t>
            </w:r>
            <w:r>
              <w:rPr>
                <w:rFonts w:ascii="Arial" w:eastAsia="Arial" w:hAnsi="Arial" w:cs="Arial"/>
                <w:color w:val="231F20"/>
                <w:sz w:val="18"/>
                <w:szCs w:val="18"/>
              </w:rPr>
              <w:t>re</w:t>
            </w:r>
            <w:r>
              <w:rPr>
                <w:rFonts w:ascii="Arial" w:eastAsia="Arial" w:hAnsi="Arial" w:cs="Arial"/>
                <w:color w:val="231F20"/>
                <w:spacing w:val="-2"/>
                <w:sz w:val="18"/>
                <w:szCs w:val="18"/>
              </w:rPr>
              <w:t>s</w:t>
            </w:r>
            <w:r>
              <w:rPr>
                <w:rFonts w:ascii="Arial" w:eastAsia="Arial" w:hAnsi="Arial" w:cs="Arial"/>
                <w:color w:val="231F20"/>
                <w:sz w:val="18"/>
                <w:szCs w:val="18"/>
              </w:rPr>
              <w:t>ult</w:t>
            </w:r>
            <w:r>
              <w:rPr>
                <w:rFonts w:ascii="Arial" w:eastAsia="Arial" w:hAnsi="Arial" w:cs="Arial"/>
                <w:color w:val="231F20"/>
                <w:w w:val="109"/>
                <w:sz w:val="18"/>
                <w:szCs w:val="18"/>
              </w:rPr>
              <w:t xml:space="preserve"> </w:t>
            </w:r>
            <w:r>
              <w:rPr>
                <w:rFonts w:ascii="Arial" w:eastAsia="Arial" w:hAnsi="Arial" w:cs="Arial"/>
                <w:color w:val="231F20"/>
                <w:sz w:val="18"/>
                <w:szCs w:val="18"/>
              </w:rPr>
              <w:t>of</w:t>
            </w:r>
            <w:r>
              <w:rPr>
                <w:rFonts w:ascii="Arial" w:eastAsia="Arial" w:hAnsi="Arial" w:cs="Arial"/>
                <w:color w:val="231F20"/>
                <w:spacing w:val="-7"/>
                <w:sz w:val="18"/>
                <w:szCs w:val="18"/>
              </w:rPr>
              <w:t xml:space="preserve"> </w:t>
            </w:r>
            <w:r>
              <w:rPr>
                <w:rFonts w:ascii="Arial" w:eastAsia="Arial" w:hAnsi="Arial" w:cs="Arial"/>
                <w:color w:val="231F20"/>
                <w:sz w:val="18"/>
                <w:szCs w:val="18"/>
              </w:rPr>
              <w:t>being</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frustrated</w:t>
            </w:r>
            <w:r>
              <w:rPr>
                <w:rFonts w:ascii="Arial" w:eastAsia="Arial" w:hAnsi="Arial" w:cs="Arial"/>
                <w:color w:val="231F20"/>
                <w:spacing w:val="-6"/>
                <w:sz w:val="18"/>
                <w:szCs w:val="18"/>
              </w:rPr>
              <w:t xml:space="preserve"> </w:t>
            </w:r>
            <w:r>
              <w:rPr>
                <w:rFonts w:ascii="Arial" w:eastAsia="Arial" w:hAnsi="Arial" w:cs="Arial"/>
                <w:color w:val="231F20"/>
                <w:sz w:val="18"/>
                <w:szCs w:val="18"/>
              </w:rPr>
              <w:t>learner</w:t>
            </w:r>
            <w:r>
              <w:rPr>
                <w:rFonts w:ascii="Arial" w:eastAsia="Arial" w:hAnsi="Arial" w:cs="Arial"/>
                <w:color w:val="231F20"/>
                <w:spacing w:val="-7"/>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ListParagraph"/>
              <w:widowControl w:val="0"/>
              <w:numPr>
                <w:ilvl w:val="0"/>
                <w:numId w:val="31"/>
              </w:numPr>
              <w:tabs>
                <w:tab w:val="left" w:pos="355"/>
              </w:tabs>
              <w:spacing w:before="1" w:line="301" w:lineRule="auto"/>
              <w:ind w:left="355" w:right="204"/>
              <w:contextualSpacing w:val="0"/>
              <w:rPr>
                <w:rFonts w:ascii="Arial" w:eastAsia="Arial" w:hAnsi="Arial" w:cs="Arial"/>
                <w:sz w:val="18"/>
                <w:szCs w:val="18"/>
              </w:rPr>
            </w:pPr>
            <w:r>
              <w:rPr>
                <w:rFonts w:ascii="Arial" w:eastAsia="Arial" w:hAnsi="Arial" w:cs="Arial"/>
                <w:color w:val="231F20"/>
                <w:sz w:val="18"/>
                <w:szCs w:val="18"/>
              </w:rPr>
              <w:t>Learn</w:t>
            </w:r>
            <w:r>
              <w:rPr>
                <w:rFonts w:ascii="Arial" w:eastAsia="Arial" w:hAnsi="Arial" w:cs="Arial"/>
                <w:color w:val="231F20"/>
                <w:spacing w:val="-7"/>
                <w:sz w:val="18"/>
                <w:szCs w:val="18"/>
              </w:rPr>
              <w:t xml:space="preserve"> </w:t>
            </w:r>
            <w:r>
              <w:rPr>
                <w:rFonts w:ascii="Arial" w:eastAsia="Arial" w:hAnsi="Arial" w:cs="Arial"/>
                <w:color w:val="231F20"/>
                <w:sz w:val="18"/>
                <w:szCs w:val="18"/>
              </w:rPr>
              <w:t>at</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6"/>
                <w:sz w:val="18"/>
                <w:szCs w:val="18"/>
              </w:rPr>
              <w:t xml:space="preserve"> </w:t>
            </w:r>
            <w:r>
              <w:rPr>
                <w:rFonts w:ascii="Arial" w:eastAsia="Arial" w:hAnsi="Arial" w:cs="Arial"/>
                <w:color w:val="231F20"/>
                <w:sz w:val="18"/>
                <w:szCs w:val="18"/>
              </w:rPr>
              <w:t>slower</w:t>
            </w:r>
            <w:r>
              <w:rPr>
                <w:rFonts w:ascii="Arial" w:eastAsia="Arial" w:hAnsi="Arial" w:cs="Arial"/>
                <w:color w:val="231F20"/>
                <w:spacing w:val="-6"/>
                <w:sz w:val="18"/>
                <w:szCs w:val="18"/>
              </w:rPr>
              <w:t xml:space="preserve"> </w:t>
            </w:r>
            <w:r>
              <w:rPr>
                <w:rFonts w:ascii="Arial" w:eastAsia="Arial" w:hAnsi="Arial" w:cs="Arial"/>
                <w:color w:val="231F20"/>
                <w:sz w:val="18"/>
                <w:szCs w:val="18"/>
              </w:rPr>
              <w:t>pace;</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difficulty</w:t>
            </w:r>
            <w:r>
              <w:rPr>
                <w:rFonts w:ascii="Arial" w:eastAsia="Arial" w:hAnsi="Arial" w:cs="Arial"/>
                <w:color w:val="231F20"/>
                <w:spacing w:val="-7"/>
                <w:sz w:val="18"/>
                <w:szCs w:val="18"/>
              </w:rPr>
              <w:t xml:space="preserve"> </w:t>
            </w:r>
            <w:r>
              <w:rPr>
                <w:rFonts w:ascii="Arial" w:eastAsia="Arial" w:hAnsi="Arial" w:cs="Arial"/>
                <w:color w:val="231F20"/>
                <w:sz w:val="18"/>
                <w:szCs w:val="18"/>
              </w:rPr>
              <w:t>acquiring</w:t>
            </w:r>
            <w:r>
              <w:rPr>
                <w:rFonts w:ascii="Arial" w:eastAsia="Arial" w:hAnsi="Arial" w:cs="Arial"/>
                <w:color w:val="231F20"/>
                <w:spacing w:val="-6"/>
                <w:sz w:val="18"/>
                <w:szCs w:val="18"/>
              </w:rPr>
              <w:t xml:space="preserve"> </w:t>
            </w:r>
            <w:r>
              <w:rPr>
                <w:rFonts w:ascii="Arial" w:eastAsia="Arial" w:hAnsi="Arial" w:cs="Arial"/>
                <w:color w:val="231F20"/>
                <w:sz w:val="18"/>
                <w:szCs w:val="18"/>
              </w:rPr>
              <w:t>basic</w:t>
            </w:r>
            <w:r>
              <w:rPr>
                <w:rFonts w:ascii="Arial" w:eastAsia="Arial" w:hAnsi="Arial" w:cs="Arial"/>
                <w:color w:val="231F20"/>
                <w:spacing w:val="-6"/>
                <w:sz w:val="18"/>
                <w:szCs w:val="18"/>
              </w:rPr>
              <w:t xml:space="preserve"> </w:t>
            </w:r>
            <w:r>
              <w:rPr>
                <w:rFonts w:ascii="Arial" w:eastAsia="Arial" w:hAnsi="Arial" w:cs="Arial"/>
                <w:color w:val="231F20"/>
                <w:sz w:val="18"/>
                <w:szCs w:val="18"/>
              </w:rPr>
              <w:t>skills</w:t>
            </w:r>
            <w:r>
              <w:rPr>
                <w:rFonts w:ascii="Arial" w:eastAsia="Arial" w:hAnsi="Arial" w:cs="Arial"/>
                <w:color w:val="231F20"/>
                <w:spacing w:val="-6"/>
                <w:sz w:val="18"/>
                <w:szCs w:val="18"/>
              </w:rPr>
              <w:t xml:space="preserve"> </w:t>
            </w:r>
            <w:r>
              <w:rPr>
                <w:rFonts w:ascii="Arial" w:eastAsia="Arial" w:hAnsi="Arial" w:cs="Arial"/>
                <w:color w:val="231F20"/>
                <w:sz w:val="18"/>
                <w:szCs w:val="18"/>
              </w:rPr>
              <w:t>in</w:t>
            </w:r>
            <w:r>
              <w:rPr>
                <w:rFonts w:ascii="Arial" w:eastAsia="Arial" w:hAnsi="Arial" w:cs="Arial"/>
                <w:color w:val="231F20"/>
                <w:spacing w:val="-6"/>
                <w:sz w:val="18"/>
                <w:szCs w:val="18"/>
              </w:rPr>
              <w:t xml:space="preserve"> </w:t>
            </w:r>
            <w:r>
              <w:rPr>
                <w:rFonts w:ascii="Arial" w:eastAsia="Arial" w:hAnsi="Arial" w:cs="Arial"/>
                <w:color w:val="231F20"/>
                <w:sz w:val="18"/>
                <w:szCs w:val="18"/>
              </w:rPr>
              <w:t>literacy</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a</w:t>
            </w:r>
            <w:r>
              <w:rPr>
                <w:rFonts w:ascii="Arial" w:eastAsia="Arial" w:hAnsi="Arial" w:cs="Arial"/>
                <w:color w:val="231F20"/>
                <w:sz w:val="18"/>
                <w:szCs w:val="18"/>
              </w:rPr>
              <w:t>nd</w:t>
            </w:r>
            <w:r>
              <w:rPr>
                <w:rFonts w:ascii="Arial" w:eastAsia="Arial" w:hAnsi="Arial" w:cs="Arial"/>
                <w:color w:val="231F20"/>
                <w:w w:val="106"/>
                <w:sz w:val="18"/>
                <w:szCs w:val="18"/>
              </w:rPr>
              <w:t xml:space="preserve"> </w:t>
            </w:r>
            <w:r>
              <w:rPr>
                <w:rFonts w:ascii="Arial" w:eastAsia="Arial" w:hAnsi="Arial" w:cs="Arial"/>
                <w:color w:val="231F20"/>
                <w:sz w:val="18"/>
                <w:szCs w:val="18"/>
              </w:rPr>
              <w:t>numeracy;</w:t>
            </w:r>
            <w:r>
              <w:rPr>
                <w:rFonts w:ascii="Arial" w:eastAsia="Arial" w:hAnsi="Arial" w:cs="Arial"/>
                <w:color w:val="231F20"/>
                <w:spacing w:val="-2"/>
                <w:sz w:val="18"/>
                <w:szCs w:val="18"/>
              </w:rPr>
              <w:t xml:space="preserve"> </w:t>
            </w:r>
            <w:r>
              <w:rPr>
                <w:rFonts w:ascii="Arial" w:eastAsia="Arial" w:hAnsi="Arial" w:cs="Arial"/>
                <w:color w:val="231F20"/>
                <w:sz w:val="18"/>
                <w:szCs w:val="18"/>
              </w:rPr>
              <w:t>difficulty</w:t>
            </w:r>
            <w:r>
              <w:rPr>
                <w:rFonts w:ascii="Arial" w:eastAsia="Arial" w:hAnsi="Arial" w:cs="Arial"/>
                <w:color w:val="231F20"/>
                <w:spacing w:val="-1"/>
                <w:sz w:val="18"/>
                <w:szCs w:val="18"/>
              </w:rPr>
              <w:t xml:space="preserve"> </w:t>
            </w:r>
            <w:r>
              <w:rPr>
                <w:rFonts w:ascii="Arial" w:eastAsia="Arial" w:hAnsi="Arial" w:cs="Arial"/>
                <w:color w:val="231F20"/>
                <w:sz w:val="18"/>
                <w:szCs w:val="18"/>
              </w:rPr>
              <w:t>understanding</w:t>
            </w:r>
            <w:r>
              <w:rPr>
                <w:rFonts w:ascii="Arial" w:eastAsia="Arial" w:hAnsi="Arial" w:cs="Arial"/>
                <w:color w:val="231F20"/>
                <w:spacing w:val="-1"/>
                <w:sz w:val="18"/>
                <w:szCs w:val="18"/>
              </w:rPr>
              <w:t xml:space="preserve"> </w:t>
            </w:r>
            <w:r>
              <w:rPr>
                <w:rFonts w:ascii="Arial" w:eastAsia="Arial" w:hAnsi="Arial" w:cs="Arial"/>
                <w:color w:val="231F20"/>
                <w:sz w:val="18"/>
                <w:szCs w:val="18"/>
              </w:rPr>
              <w:t>concepts;</w:t>
            </w:r>
            <w:r>
              <w:rPr>
                <w:rFonts w:ascii="Arial" w:eastAsia="Arial" w:hAnsi="Arial" w:cs="Arial"/>
                <w:color w:val="231F20"/>
                <w:spacing w:val="-1"/>
                <w:sz w:val="18"/>
                <w:szCs w:val="18"/>
              </w:rPr>
              <w:t xml:space="preserve"> </w:t>
            </w:r>
            <w:r>
              <w:rPr>
                <w:rFonts w:ascii="Arial" w:eastAsia="Arial" w:hAnsi="Arial" w:cs="Arial"/>
                <w:color w:val="231F20"/>
                <w:sz w:val="18"/>
                <w:szCs w:val="18"/>
              </w:rPr>
              <w:t>low</w:t>
            </w:r>
            <w:r>
              <w:rPr>
                <w:rFonts w:ascii="Arial" w:eastAsia="Arial" w:hAnsi="Arial" w:cs="Arial"/>
                <w:color w:val="231F20"/>
                <w:spacing w:val="-1"/>
                <w:sz w:val="18"/>
                <w:szCs w:val="18"/>
              </w:rPr>
              <w:t xml:space="preserve"> </w:t>
            </w:r>
            <w:r>
              <w:rPr>
                <w:rFonts w:ascii="Arial" w:eastAsia="Arial" w:hAnsi="Arial" w:cs="Arial"/>
                <w:color w:val="231F20"/>
                <w:sz w:val="18"/>
                <w:szCs w:val="18"/>
              </w:rPr>
              <w:t>self-esteem;</w:t>
            </w:r>
            <w:r>
              <w:rPr>
                <w:rFonts w:ascii="Arial" w:eastAsia="Arial" w:hAnsi="Arial" w:cs="Arial"/>
                <w:color w:val="231F20"/>
                <w:spacing w:val="-1"/>
                <w:sz w:val="18"/>
                <w:szCs w:val="18"/>
              </w:rPr>
              <w:t xml:space="preserve"> </w:t>
            </w:r>
            <w:r>
              <w:rPr>
                <w:rFonts w:ascii="Arial" w:eastAsia="Arial" w:hAnsi="Arial" w:cs="Arial"/>
                <w:color w:val="231F20"/>
                <w:sz w:val="18"/>
                <w:szCs w:val="18"/>
              </w:rPr>
              <w:t>s</w:t>
            </w:r>
            <w:r>
              <w:rPr>
                <w:rFonts w:ascii="Arial" w:eastAsia="Arial" w:hAnsi="Arial" w:cs="Arial"/>
                <w:color w:val="231F20"/>
                <w:spacing w:val="-2"/>
                <w:sz w:val="18"/>
                <w:szCs w:val="18"/>
              </w:rPr>
              <w:t>o</w:t>
            </w:r>
            <w:r>
              <w:rPr>
                <w:rFonts w:ascii="Arial" w:eastAsia="Arial" w:hAnsi="Arial" w:cs="Arial"/>
                <w:color w:val="231F20"/>
                <w:sz w:val="18"/>
                <w:szCs w:val="18"/>
              </w:rPr>
              <w:t>me language</w:t>
            </w:r>
            <w:r>
              <w:rPr>
                <w:rFonts w:ascii="Arial" w:eastAsia="Arial" w:hAnsi="Arial" w:cs="Arial"/>
                <w:color w:val="231F20"/>
                <w:spacing w:val="-4"/>
                <w:sz w:val="18"/>
                <w:szCs w:val="18"/>
              </w:rPr>
              <w:t xml:space="preserve"> </w:t>
            </w:r>
            <w:r>
              <w:rPr>
                <w:rFonts w:ascii="Arial" w:eastAsia="Arial" w:hAnsi="Arial" w:cs="Arial"/>
                <w:color w:val="231F20"/>
                <w:sz w:val="18"/>
                <w:szCs w:val="18"/>
              </w:rPr>
              <w:t>delay;</w:t>
            </w:r>
            <w:r>
              <w:rPr>
                <w:rFonts w:ascii="Arial" w:eastAsia="Arial" w:hAnsi="Arial" w:cs="Arial"/>
                <w:color w:val="231F20"/>
                <w:spacing w:val="-5"/>
                <w:sz w:val="18"/>
                <w:szCs w:val="18"/>
              </w:rPr>
              <w:t xml:space="preserve"> </w:t>
            </w:r>
            <w:r>
              <w:rPr>
                <w:rFonts w:ascii="Arial" w:eastAsia="Arial" w:hAnsi="Arial" w:cs="Arial"/>
                <w:color w:val="231F20"/>
                <w:sz w:val="18"/>
                <w:szCs w:val="18"/>
              </w:rPr>
              <w:t>poor</w:t>
            </w:r>
            <w:r>
              <w:rPr>
                <w:rFonts w:ascii="Arial" w:eastAsia="Arial" w:hAnsi="Arial" w:cs="Arial"/>
                <w:color w:val="231F20"/>
                <w:spacing w:val="-4"/>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4"/>
                <w:sz w:val="18"/>
                <w:szCs w:val="18"/>
              </w:rPr>
              <w:t xml:space="preserve"> </w:t>
            </w:r>
            <w:r>
              <w:rPr>
                <w:rFonts w:ascii="Arial" w:eastAsia="Arial" w:hAnsi="Arial" w:cs="Arial"/>
                <w:color w:val="231F20"/>
                <w:sz w:val="18"/>
                <w:szCs w:val="18"/>
              </w:rPr>
              <w:t>underdeveloped</w:t>
            </w:r>
            <w:r>
              <w:rPr>
                <w:rFonts w:ascii="Arial" w:eastAsia="Arial" w:hAnsi="Arial" w:cs="Arial"/>
                <w:color w:val="231F20"/>
                <w:spacing w:val="-4"/>
                <w:sz w:val="18"/>
                <w:szCs w:val="18"/>
              </w:rPr>
              <w:t xml:space="preserve"> </w:t>
            </w:r>
            <w:r>
              <w:rPr>
                <w:rFonts w:ascii="Arial" w:eastAsia="Arial" w:hAnsi="Arial" w:cs="Arial"/>
                <w:color w:val="231F20"/>
                <w:sz w:val="18"/>
                <w:szCs w:val="18"/>
              </w:rPr>
              <w:t>social</w:t>
            </w:r>
            <w:r>
              <w:rPr>
                <w:rFonts w:ascii="Arial" w:eastAsia="Arial" w:hAnsi="Arial" w:cs="Arial"/>
                <w:color w:val="231F20"/>
                <w:spacing w:val="-4"/>
                <w:sz w:val="18"/>
                <w:szCs w:val="18"/>
              </w:rPr>
              <w:t xml:space="preserve"> </w:t>
            </w:r>
            <w:r>
              <w:rPr>
                <w:rFonts w:ascii="Arial" w:eastAsia="Arial" w:hAnsi="Arial" w:cs="Arial"/>
                <w:color w:val="231F20"/>
                <w:sz w:val="18"/>
                <w:szCs w:val="18"/>
              </w:rPr>
              <w:t>skills;</w:t>
            </w:r>
            <w:r>
              <w:rPr>
                <w:rFonts w:ascii="Arial" w:eastAsia="Arial" w:hAnsi="Arial" w:cs="Arial"/>
                <w:color w:val="231F20"/>
                <w:spacing w:val="-4"/>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M</w:t>
            </w:r>
            <w:r>
              <w:rPr>
                <w:rFonts w:ascii="Arial" w:eastAsia="Arial" w:hAnsi="Arial" w:cs="Arial"/>
                <w:color w:val="231F20"/>
                <w:sz w:val="18"/>
                <w:szCs w:val="18"/>
              </w:rPr>
              <w:t>LD,</w:t>
            </w:r>
            <w:r>
              <w:rPr>
                <w:rFonts w:ascii="Arial" w:eastAsia="Arial" w:hAnsi="Arial" w:cs="Arial"/>
                <w:color w:val="231F20"/>
                <w:w w:val="96"/>
                <w:sz w:val="18"/>
                <w:szCs w:val="18"/>
              </w:rPr>
              <w:t xml:space="preserve"> </w:t>
            </w:r>
            <w:r>
              <w:rPr>
                <w:rFonts w:ascii="Arial" w:eastAsia="Arial" w:hAnsi="Arial" w:cs="Arial"/>
                <w:color w:val="231F20"/>
                <w:sz w:val="18"/>
                <w:szCs w:val="18"/>
              </w:rPr>
              <w:t>SLD)</w:t>
            </w:r>
          </w:p>
          <w:p w:rsidR="00816841" w:rsidRDefault="00816841" w:rsidP="00816841">
            <w:pPr>
              <w:pStyle w:val="ListParagraph"/>
              <w:widowControl w:val="0"/>
              <w:numPr>
                <w:ilvl w:val="0"/>
                <w:numId w:val="31"/>
              </w:numPr>
              <w:tabs>
                <w:tab w:val="left" w:pos="355"/>
              </w:tabs>
              <w:spacing w:before="1" w:line="301" w:lineRule="auto"/>
              <w:ind w:left="355" w:right="158"/>
              <w:contextualSpacing w:val="0"/>
              <w:rPr>
                <w:rFonts w:ascii="Arial" w:eastAsia="Arial" w:hAnsi="Arial" w:cs="Arial"/>
                <w:sz w:val="18"/>
                <w:szCs w:val="18"/>
              </w:rPr>
            </w:pPr>
            <w:r>
              <w:rPr>
                <w:rFonts w:ascii="Arial" w:eastAsia="Arial" w:hAnsi="Arial" w:cs="Arial"/>
                <w:color w:val="231F20"/>
                <w:sz w:val="18"/>
                <w:szCs w:val="18"/>
              </w:rPr>
              <w:t>Poor</w:t>
            </w:r>
            <w:r>
              <w:rPr>
                <w:rFonts w:ascii="Arial" w:eastAsia="Arial" w:hAnsi="Arial" w:cs="Arial"/>
                <w:color w:val="231F20"/>
                <w:spacing w:val="-7"/>
                <w:sz w:val="18"/>
                <w:szCs w:val="18"/>
              </w:rPr>
              <w:t xml:space="preserve"> </w:t>
            </w:r>
            <w:r>
              <w:rPr>
                <w:rFonts w:ascii="Arial" w:eastAsia="Arial" w:hAnsi="Arial" w:cs="Arial"/>
                <w:color w:val="231F20"/>
                <w:sz w:val="18"/>
                <w:szCs w:val="18"/>
              </w:rPr>
              <w:t>self-help</w:t>
            </w:r>
            <w:r>
              <w:rPr>
                <w:rFonts w:ascii="Arial" w:eastAsia="Arial" w:hAnsi="Arial" w:cs="Arial"/>
                <w:color w:val="231F20"/>
                <w:spacing w:val="-6"/>
                <w:sz w:val="18"/>
                <w:szCs w:val="18"/>
              </w:rPr>
              <w:t xml:space="preserve"> </w:t>
            </w:r>
            <w:r>
              <w:rPr>
                <w:rFonts w:ascii="Arial" w:eastAsia="Arial" w:hAnsi="Arial" w:cs="Arial"/>
                <w:color w:val="231F20"/>
                <w:sz w:val="18"/>
                <w:szCs w:val="18"/>
              </w:rPr>
              <w:t>skills;</w:t>
            </w:r>
            <w:r>
              <w:rPr>
                <w:rFonts w:ascii="Arial" w:eastAsia="Arial" w:hAnsi="Arial" w:cs="Arial"/>
                <w:color w:val="231F20"/>
                <w:spacing w:val="-6"/>
                <w:sz w:val="18"/>
                <w:szCs w:val="18"/>
              </w:rPr>
              <w:t xml:space="preserve"> </w:t>
            </w:r>
            <w:r>
              <w:rPr>
                <w:rFonts w:ascii="Arial" w:eastAsia="Arial" w:hAnsi="Arial" w:cs="Arial"/>
                <w:color w:val="231F20"/>
                <w:sz w:val="18"/>
                <w:szCs w:val="18"/>
              </w:rPr>
              <w:t>poor</w:t>
            </w:r>
            <w:r>
              <w:rPr>
                <w:rFonts w:ascii="Arial" w:eastAsia="Arial" w:hAnsi="Arial" w:cs="Arial"/>
                <w:color w:val="231F20"/>
                <w:spacing w:val="-6"/>
                <w:sz w:val="18"/>
                <w:szCs w:val="18"/>
              </w:rPr>
              <w:t xml:space="preserve"> </w:t>
            </w:r>
            <w:r>
              <w:rPr>
                <w:rFonts w:ascii="Arial" w:eastAsia="Arial" w:hAnsi="Arial" w:cs="Arial"/>
                <w:color w:val="231F20"/>
                <w:sz w:val="18"/>
                <w:szCs w:val="18"/>
              </w:rPr>
              <w:t>coordination</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pe</w:t>
            </w:r>
            <w:r>
              <w:rPr>
                <w:rFonts w:ascii="Arial" w:eastAsia="Arial" w:hAnsi="Arial" w:cs="Arial"/>
                <w:color w:val="231F20"/>
                <w:spacing w:val="-4"/>
                <w:sz w:val="18"/>
                <w:szCs w:val="18"/>
              </w:rPr>
              <w:t>r</w:t>
            </w:r>
            <w:r>
              <w:rPr>
                <w:rFonts w:ascii="Arial" w:eastAsia="Arial" w:hAnsi="Arial" w:cs="Arial"/>
                <w:color w:val="231F20"/>
                <w:sz w:val="18"/>
                <w:szCs w:val="18"/>
              </w:rPr>
              <w:t>ception;</w:t>
            </w:r>
            <w:r>
              <w:rPr>
                <w:rFonts w:ascii="Arial" w:eastAsia="Arial" w:hAnsi="Arial" w:cs="Arial"/>
                <w:color w:val="231F20"/>
                <w:spacing w:val="-6"/>
                <w:sz w:val="18"/>
                <w:szCs w:val="18"/>
              </w:rPr>
              <w:t xml:space="preserve"> </w:t>
            </w:r>
            <w:r>
              <w:rPr>
                <w:rFonts w:ascii="Arial" w:eastAsia="Arial" w:hAnsi="Arial" w:cs="Arial"/>
                <w:color w:val="231F20"/>
                <w:sz w:val="18"/>
                <w:szCs w:val="18"/>
              </w:rPr>
              <w:t>severe</w:t>
            </w:r>
            <w:r>
              <w:rPr>
                <w:rFonts w:ascii="Arial" w:eastAsia="Arial" w:hAnsi="Arial" w:cs="Arial"/>
                <w:color w:val="231F20"/>
                <w:spacing w:val="-6"/>
                <w:sz w:val="18"/>
                <w:szCs w:val="18"/>
              </w:rPr>
              <w:t xml:space="preserve"> </w:t>
            </w:r>
            <w:r>
              <w:rPr>
                <w:rFonts w:ascii="Arial" w:eastAsia="Arial" w:hAnsi="Arial" w:cs="Arial"/>
                <w:color w:val="231F20"/>
                <w:sz w:val="18"/>
                <w:szCs w:val="18"/>
              </w:rPr>
              <w:t>and multiple</w:t>
            </w:r>
            <w:r>
              <w:rPr>
                <w:rFonts w:ascii="Arial" w:eastAsia="Arial" w:hAnsi="Arial" w:cs="Arial"/>
                <w:color w:val="231F20"/>
                <w:spacing w:val="5"/>
                <w:sz w:val="18"/>
                <w:szCs w:val="18"/>
              </w:rPr>
              <w:t xml:space="preserve"> </w:t>
            </w:r>
            <w:r>
              <w:rPr>
                <w:rFonts w:ascii="Arial" w:eastAsia="Arial" w:hAnsi="Arial" w:cs="Arial"/>
                <w:color w:val="231F20"/>
                <w:sz w:val="18"/>
                <w:szCs w:val="18"/>
              </w:rPr>
              <w:t>learning</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5"/>
                <w:sz w:val="18"/>
                <w:szCs w:val="18"/>
              </w:rPr>
              <w:t xml:space="preserve"> </w:t>
            </w:r>
            <w:r>
              <w:rPr>
                <w:rFonts w:ascii="Arial" w:eastAsia="Arial" w:hAnsi="Arial" w:cs="Arial"/>
                <w:color w:val="231F20"/>
                <w:sz w:val="18"/>
                <w:szCs w:val="18"/>
              </w:rPr>
              <w:t>with</w:t>
            </w:r>
            <w:r>
              <w:rPr>
                <w:rFonts w:ascii="Arial" w:eastAsia="Arial" w:hAnsi="Arial" w:cs="Arial"/>
                <w:color w:val="231F20"/>
                <w:spacing w:val="6"/>
                <w:sz w:val="18"/>
                <w:szCs w:val="18"/>
              </w:rPr>
              <w:t xml:space="preserve"> </w:t>
            </w:r>
            <w:r>
              <w:rPr>
                <w:rFonts w:ascii="Arial" w:eastAsia="Arial" w:hAnsi="Arial" w:cs="Arial"/>
                <w:color w:val="231F20"/>
                <w:sz w:val="18"/>
                <w:szCs w:val="18"/>
              </w:rPr>
              <w:t>physical</w:t>
            </w:r>
            <w:r>
              <w:rPr>
                <w:rFonts w:ascii="Arial" w:eastAsia="Arial" w:hAnsi="Arial" w:cs="Arial"/>
                <w:color w:val="231F20"/>
                <w:spacing w:val="5"/>
                <w:sz w:val="18"/>
                <w:szCs w:val="18"/>
              </w:rPr>
              <w:t xml:space="preserve"> </w:t>
            </w:r>
            <w:r>
              <w:rPr>
                <w:rFonts w:ascii="Arial" w:eastAsia="Arial" w:hAnsi="Arial" w:cs="Arial"/>
                <w:color w:val="231F20"/>
                <w:sz w:val="18"/>
                <w:szCs w:val="18"/>
              </w:rPr>
              <w:t>or</w:t>
            </w:r>
            <w:r>
              <w:rPr>
                <w:rFonts w:ascii="Arial" w:eastAsia="Arial" w:hAnsi="Arial" w:cs="Arial"/>
                <w:color w:val="231F20"/>
                <w:spacing w:val="6"/>
                <w:sz w:val="18"/>
                <w:szCs w:val="18"/>
              </w:rPr>
              <w:t xml:space="preserve"> </w:t>
            </w:r>
            <w:r>
              <w:rPr>
                <w:rFonts w:ascii="Arial" w:eastAsia="Arial" w:hAnsi="Arial" w:cs="Arial"/>
                <w:color w:val="231F20"/>
                <w:sz w:val="18"/>
                <w:szCs w:val="18"/>
              </w:rPr>
              <w:t>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5"/>
                <w:sz w:val="18"/>
                <w:szCs w:val="18"/>
              </w:rPr>
              <w:t xml:space="preserve"> </w:t>
            </w:r>
            <w:r>
              <w:rPr>
                <w:rFonts w:ascii="Arial" w:eastAsia="Arial" w:hAnsi="Arial" w:cs="Arial"/>
                <w:color w:val="231F20"/>
                <w:sz w:val="18"/>
                <w:szCs w:val="18"/>
              </w:rPr>
              <w:t>impairment</w:t>
            </w:r>
            <w:r>
              <w:rPr>
                <w:rFonts w:ascii="Arial" w:eastAsia="Arial" w:hAnsi="Arial" w:cs="Arial"/>
                <w:color w:val="231F20"/>
                <w:spacing w:val="6"/>
                <w:sz w:val="18"/>
                <w:szCs w:val="18"/>
              </w:rPr>
              <w:t xml:space="preserve"> </w:t>
            </w:r>
            <w:r>
              <w:rPr>
                <w:rFonts w:ascii="Arial" w:eastAsia="Arial" w:hAnsi="Arial" w:cs="Arial"/>
                <w:color w:val="231F20"/>
                <w:sz w:val="18"/>
                <w:szCs w:val="18"/>
              </w:rPr>
              <w:t>(PMLD)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Strategies</w:t>
            </w:r>
            <w:r>
              <w:rPr>
                <w:rFonts w:ascii="Arial" w:eastAsia="Arial" w:hAnsi="Arial" w:cs="Arial"/>
                <w:b/>
                <w:bCs/>
                <w:color w:val="231F20"/>
                <w:spacing w:val="-17"/>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meet</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1"/>
              </w:numPr>
              <w:tabs>
                <w:tab w:val="left" w:pos="355"/>
              </w:tabs>
              <w:ind w:left="355"/>
              <w:contextualSpacing w:val="0"/>
              <w:rPr>
                <w:rFonts w:ascii="Arial" w:eastAsia="Arial" w:hAnsi="Arial" w:cs="Arial"/>
                <w:sz w:val="18"/>
                <w:szCs w:val="18"/>
              </w:rPr>
            </w:pPr>
            <w:r>
              <w:rPr>
                <w:rFonts w:ascii="Arial" w:eastAsia="Arial" w:hAnsi="Arial" w:cs="Arial"/>
                <w:color w:val="231F20"/>
                <w:w w:val="105"/>
                <w:sz w:val="18"/>
                <w:szCs w:val="18"/>
              </w:rPr>
              <w:t>Give</w:t>
            </w:r>
            <w:r>
              <w:rPr>
                <w:rFonts w:ascii="Arial" w:eastAsia="Arial" w:hAnsi="Arial" w:cs="Arial"/>
                <w:color w:val="231F20"/>
                <w:spacing w:val="-18"/>
                <w:w w:val="105"/>
                <w:sz w:val="18"/>
                <w:szCs w:val="18"/>
              </w:rPr>
              <w:t xml:space="preserve"> </w:t>
            </w:r>
            <w:r>
              <w:rPr>
                <w:rFonts w:ascii="Arial" w:eastAsia="Arial" w:hAnsi="Arial" w:cs="Arial"/>
                <w:color w:val="231F20"/>
                <w:w w:val="105"/>
                <w:sz w:val="18"/>
                <w:szCs w:val="18"/>
              </w:rPr>
              <w:t>extra</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time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where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needed,</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allowing</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pupil</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work</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at</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own</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pace</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Break</w:t>
            </w:r>
            <w:r>
              <w:rPr>
                <w:rFonts w:ascii="Arial" w:eastAsia="Arial" w:hAnsi="Arial" w:cs="Arial"/>
                <w:color w:val="231F20"/>
                <w:spacing w:val="-12"/>
                <w:sz w:val="18"/>
                <w:szCs w:val="18"/>
              </w:rPr>
              <w:t xml:space="preserve"> </w:t>
            </w:r>
            <w:r>
              <w:rPr>
                <w:rFonts w:ascii="Arial" w:eastAsia="Arial" w:hAnsi="Arial" w:cs="Arial"/>
                <w:color w:val="231F20"/>
                <w:sz w:val="18"/>
                <w:szCs w:val="18"/>
              </w:rPr>
              <w:t>learning</w:t>
            </w:r>
            <w:r>
              <w:rPr>
                <w:rFonts w:ascii="Arial" w:eastAsia="Arial" w:hAnsi="Arial" w:cs="Arial"/>
                <w:color w:val="231F20"/>
                <w:spacing w:val="-11"/>
                <w:sz w:val="18"/>
                <w:szCs w:val="18"/>
              </w:rPr>
              <w:t xml:space="preserve"> </w:t>
            </w:r>
            <w:r>
              <w:rPr>
                <w:rFonts w:ascii="Arial" w:eastAsia="Arial" w:hAnsi="Arial" w:cs="Arial"/>
                <w:color w:val="231F20"/>
                <w:sz w:val="18"/>
                <w:szCs w:val="18"/>
              </w:rPr>
              <w:t>and</w:t>
            </w:r>
            <w:r>
              <w:rPr>
                <w:rFonts w:ascii="Arial" w:eastAsia="Arial" w:hAnsi="Arial" w:cs="Arial"/>
                <w:color w:val="231F20"/>
                <w:spacing w:val="-11"/>
                <w:sz w:val="18"/>
                <w:szCs w:val="18"/>
              </w:rPr>
              <w:t xml:space="preserve"> </w:t>
            </w:r>
            <w:r>
              <w:rPr>
                <w:rFonts w:ascii="Arial" w:eastAsia="Arial" w:hAnsi="Arial" w:cs="Arial"/>
                <w:color w:val="231F20"/>
                <w:sz w:val="18"/>
                <w:szCs w:val="18"/>
              </w:rPr>
              <w:t>tasks</w:t>
            </w:r>
            <w:r>
              <w:rPr>
                <w:rFonts w:ascii="Arial" w:eastAsia="Arial" w:hAnsi="Arial" w:cs="Arial"/>
                <w:color w:val="231F20"/>
                <w:spacing w:val="-12"/>
                <w:sz w:val="18"/>
                <w:szCs w:val="18"/>
              </w:rPr>
              <w:t xml:space="preserve"> </w:t>
            </w:r>
            <w:r>
              <w:rPr>
                <w:rFonts w:ascii="Arial" w:eastAsia="Arial" w:hAnsi="Arial" w:cs="Arial"/>
                <w:color w:val="231F20"/>
                <w:sz w:val="18"/>
                <w:szCs w:val="18"/>
              </w:rPr>
              <w:t>down</w:t>
            </w:r>
            <w:r>
              <w:rPr>
                <w:rFonts w:ascii="Arial" w:eastAsia="Arial" w:hAnsi="Arial" w:cs="Arial"/>
                <w:color w:val="231F20"/>
                <w:spacing w:val="-11"/>
                <w:sz w:val="18"/>
                <w:szCs w:val="18"/>
              </w:rPr>
              <w:t xml:space="preserve"> </w:t>
            </w:r>
            <w:r>
              <w:rPr>
                <w:rFonts w:ascii="Arial" w:eastAsia="Arial" w:hAnsi="Arial" w:cs="Arial"/>
                <w:color w:val="231F20"/>
                <w:sz w:val="18"/>
                <w:szCs w:val="18"/>
              </w:rPr>
              <w:t>into</w:t>
            </w:r>
            <w:r>
              <w:rPr>
                <w:rFonts w:ascii="Arial" w:eastAsia="Arial" w:hAnsi="Arial" w:cs="Arial"/>
                <w:color w:val="231F20"/>
                <w:spacing w:val="-11"/>
                <w:sz w:val="18"/>
                <w:szCs w:val="18"/>
              </w:rPr>
              <w:t xml:space="preserve"> </w:t>
            </w:r>
            <w:r>
              <w:rPr>
                <w:rFonts w:ascii="Arial" w:eastAsia="Arial" w:hAnsi="Arial" w:cs="Arial"/>
                <w:color w:val="231F20"/>
                <w:sz w:val="18"/>
                <w:szCs w:val="18"/>
              </w:rPr>
              <w:t>smaller</w:t>
            </w:r>
            <w:r>
              <w:rPr>
                <w:rFonts w:ascii="Arial" w:eastAsia="Arial" w:hAnsi="Arial" w:cs="Arial"/>
                <w:color w:val="231F20"/>
                <w:spacing w:val="-11"/>
                <w:sz w:val="18"/>
                <w:szCs w:val="18"/>
              </w:rPr>
              <w:t xml:space="preserve"> </w:t>
            </w:r>
            <w:r>
              <w:rPr>
                <w:rFonts w:ascii="Arial" w:eastAsia="Arial" w:hAnsi="Arial" w:cs="Arial"/>
                <w:color w:val="231F20"/>
                <w:sz w:val="18"/>
                <w:szCs w:val="18"/>
              </w:rPr>
              <w:t>steps</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step-by-step</w:t>
            </w:r>
            <w:r>
              <w:rPr>
                <w:rFonts w:ascii="Arial" w:eastAsia="Arial" w:hAnsi="Arial" w:cs="Arial"/>
                <w:color w:val="231F20"/>
                <w:spacing w:val="7"/>
                <w:sz w:val="18"/>
                <w:szCs w:val="18"/>
              </w:rPr>
              <w:t xml:space="preserve"> </w:t>
            </w:r>
            <w:r>
              <w:rPr>
                <w:rFonts w:ascii="Arial" w:eastAsia="Arial" w:hAnsi="Arial" w:cs="Arial"/>
                <w:color w:val="231F20"/>
                <w:sz w:val="18"/>
                <w:szCs w:val="18"/>
              </w:rPr>
              <w:t>instructions</w:t>
            </w:r>
            <w:r>
              <w:rPr>
                <w:rFonts w:ascii="Arial" w:eastAsia="Arial" w:hAnsi="Arial" w:cs="Arial"/>
                <w:color w:val="231F20"/>
                <w:spacing w:val="7"/>
                <w:sz w:val="18"/>
                <w:szCs w:val="18"/>
              </w:rPr>
              <w:t xml:space="preserve"> </w:t>
            </w:r>
            <w:r>
              <w:rPr>
                <w:rFonts w:ascii="Arial" w:eastAsia="Arial" w:hAnsi="Arial" w:cs="Arial"/>
                <w:color w:val="231F20"/>
                <w:sz w:val="18"/>
                <w:szCs w:val="18"/>
              </w:rPr>
              <w:t>and</w:t>
            </w:r>
            <w:r>
              <w:rPr>
                <w:rFonts w:ascii="Arial" w:eastAsia="Arial" w:hAnsi="Arial" w:cs="Arial"/>
                <w:color w:val="231F20"/>
                <w:spacing w:val="7"/>
                <w:sz w:val="18"/>
                <w:szCs w:val="18"/>
              </w:rPr>
              <w:t xml:space="preserve"> </w:t>
            </w:r>
            <w:r>
              <w:rPr>
                <w:rFonts w:ascii="Arial" w:eastAsia="Arial" w:hAnsi="Arial" w:cs="Arial"/>
                <w:color w:val="231F20"/>
                <w:sz w:val="18"/>
                <w:szCs w:val="18"/>
              </w:rPr>
              <w:t>write</w:t>
            </w:r>
            <w:r>
              <w:rPr>
                <w:rFonts w:ascii="Arial" w:eastAsia="Arial" w:hAnsi="Arial" w:cs="Arial"/>
                <w:color w:val="231F20"/>
                <w:spacing w:val="7"/>
                <w:sz w:val="18"/>
                <w:szCs w:val="18"/>
              </w:rPr>
              <w:t xml:space="preserve"> </w:t>
            </w:r>
            <w:r>
              <w:rPr>
                <w:rFonts w:ascii="Arial" w:eastAsia="Arial" w:hAnsi="Arial" w:cs="Arial"/>
                <w:color w:val="231F20"/>
                <w:sz w:val="18"/>
                <w:szCs w:val="18"/>
              </w:rPr>
              <w:t>down</w:t>
            </w:r>
            <w:r>
              <w:rPr>
                <w:rFonts w:ascii="Arial" w:eastAsia="Arial" w:hAnsi="Arial" w:cs="Arial"/>
                <w:color w:val="231F20"/>
                <w:spacing w:val="7"/>
                <w:sz w:val="18"/>
                <w:szCs w:val="18"/>
              </w:rPr>
              <w:t xml:space="preserve"> </w:t>
            </w:r>
            <w:r>
              <w:rPr>
                <w:rFonts w:ascii="Arial" w:eastAsia="Arial" w:hAnsi="Arial" w:cs="Arial"/>
                <w:color w:val="231F20"/>
                <w:sz w:val="18"/>
                <w:szCs w:val="18"/>
              </w:rPr>
              <w:t>homework</w:t>
            </w:r>
            <w:r>
              <w:rPr>
                <w:rFonts w:ascii="Arial" w:eastAsia="Arial" w:hAnsi="Arial" w:cs="Arial"/>
                <w:color w:val="231F20"/>
                <w:spacing w:val="7"/>
                <w:sz w:val="18"/>
                <w:szCs w:val="18"/>
              </w:rPr>
              <w:t xml:space="preserve"> </w:t>
            </w:r>
            <w:r>
              <w:rPr>
                <w:rFonts w:ascii="Arial" w:eastAsia="Arial" w:hAnsi="Arial" w:cs="Arial"/>
                <w:color w:val="231F20"/>
                <w:sz w:val="18"/>
                <w:szCs w:val="18"/>
              </w:rPr>
              <w:t>for</w:t>
            </w:r>
            <w:r>
              <w:rPr>
                <w:rFonts w:ascii="Arial" w:eastAsia="Arial" w:hAnsi="Arial" w:cs="Arial"/>
                <w:color w:val="231F20"/>
                <w:spacing w:val="6"/>
                <w:sz w:val="18"/>
                <w:szCs w:val="18"/>
              </w:rPr>
              <w:t xml:space="preserve"> </w:t>
            </w:r>
            <w:r>
              <w:rPr>
                <w:rFonts w:ascii="Arial" w:eastAsia="Arial" w:hAnsi="Arial" w:cs="Arial"/>
                <w:color w:val="231F20"/>
                <w:sz w:val="18"/>
                <w:szCs w:val="18"/>
              </w:rPr>
              <w:t>them</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105"/>
                <w:sz w:val="18"/>
                <w:szCs w:val="18"/>
              </w:rPr>
              <w:t>Model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what</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you</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want</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the</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pupil</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do</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(demonstration)</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Provide</w:t>
            </w:r>
            <w:r>
              <w:rPr>
                <w:rFonts w:ascii="Arial" w:eastAsia="Arial" w:hAnsi="Arial" w:cs="Arial"/>
                <w:color w:val="231F20"/>
                <w:spacing w:val="15"/>
                <w:w w:val="95"/>
                <w:sz w:val="18"/>
                <w:szCs w:val="18"/>
              </w:rPr>
              <w:t xml:space="preserve"> </w:t>
            </w:r>
            <w:r>
              <w:rPr>
                <w:rFonts w:ascii="Arial" w:eastAsia="Arial" w:hAnsi="Arial" w:cs="Arial"/>
                <w:color w:val="231F20"/>
                <w:w w:val="95"/>
                <w:sz w:val="18"/>
                <w:szCs w:val="18"/>
              </w:rPr>
              <w:t>breaks</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between</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learning</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tasks</w:t>
            </w:r>
          </w:p>
          <w:p w:rsidR="00816841" w:rsidRDefault="00816841" w:rsidP="00816841">
            <w:pPr>
              <w:pStyle w:val="ListParagraph"/>
              <w:widowControl w:val="0"/>
              <w:numPr>
                <w:ilvl w:val="0"/>
                <w:numId w:val="31"/>
              </w:numPr>
              <w:tabs>
                <w:tab w:val="left" w:pos="355"/>
              </w:tabs>
              <w:spacing w:before="53" w:line="301" w:lineRule="auto"/>
              <w:ind w:left="355" w:right="440"/>
              <w:contextualSpacing w:val="0"/>
              <w:rPr>
                <w:rFonts w:ascii="Arial" w:eastAsia="Arial" w:hAnsi="Arial" w:cs="Arial"/>
                <w:sz w:val="18"/>
                <w:szCs w:val="18"/>
              </w:rPr>
            </w:pPr>
            <w:r>
              <w:rPr>
                <w:rFonts w:ascii="Arial" w:eastAsia="Arial" w:hAnsi="Arial" w:cs="Arial"/>
                <w:color w:val="231F20"/>
                <w:sz w:val="18"/>
                <w:szCs w:val="18"/>
              </w:rPr>
              <w:t>Support</w:t>
            </w:r>
            <w:r>
              <w:rPr>
                <w:rFonts w:ascii="Arial" w:eastAsia="Arial" w:hAnsi="Arial" w:cs="Arial"/>
                <w:color w:val="231F20"/>
                <w:spacing w:val="8"/>
                <w:sz w:val="18"/>
                <w:szCs w:val="18"/>
              </w:rPr>
              <w:t xml:space="preserve"> </w:t>
            </w:r>
            <w:r>
              <w:rPr>
                <w:rFonts w:ascii="Arial" w:eastAsia="Arial" w:hAnsi="Arial" w:cs="Arial"/>
                <w:color w:val="231F20"/>
                <w:sz w:val="18"/>
                <w:szCs w:val="18"/>
              </w:rPr>
              <w:t>written</w:t>
            </w:r>
            <w:r>
              <w:rPr>
                <w:rFonts w:ascii="Arial" w:eastAsia="Arial" w:hAnsi="Arial" w:cs="Arial"/>
                <w:color w:val="231F20"/>
                <w:spacing w:val="8"/>
                <w:sz w:val="18"/>
                <w:szCs w:val="18"/>
              </w:rPr>
              <w:t xml:space="preserve"> </w:t>
            </w:r>
            <w:r>
              <w:rPr>
                <w:rFonts w:ascii="Arial" w:eastAsia="Arial" w:hAnsi="Arial" w:cs="Arial"/>
                <w:color w:val="231F20"/>
                <w:sz w:val="18"/>
                <w:szCs w:val="18"/>
              </w:rPr>
              <w:t>tasks</w:t>
            </w:r>
            <w:r>
              <w:rPr>
                <w:rFonts w:ascii="Arial" w:eastAsia="Arial" w:hAnsi="Arial" w:cs="Arial"/>
                <w:color w:val="231F20"/>
                <w:spacing w:val="8"/>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mind</w:t>
            </w:r>
            <w:r>
              <w:rPr>
                <w:rFonts w:ascii="Arial" w:eastAsia="Arial" w:hAnsi="Arial" w:cs="Arial"/>
                <w:color w:val="231F20"/>
                <w:spacing w:val="8"/>
                <w:sz w:val="18"/>
                <w:szCs w:val="18"/>
              </w:rPr>
              <w:t xml:space="preserve"> </w:t>
            </w:r>
            <w:r>
              <w:rPr>
                <w:rFonts w:ascii="Arial" w:eastAsia="Arial" w:hAnsi="Arial" w:cs="Arial"/>
                <w:color w:val="231F20"/>
                <w:sz w:val="18"/>
                <w:szCs w:val="18"/>
              </w:rPr>
              <w:t>maps,</w:t>
            </w:r>
            <w:r>
              <w:rPr>
                <w:rFonts w:ascii="Arial" w:eastAsia="Arial" w:hAnsi="Arial" w:cs="Arial"/>
                <w:color w:val="231F20"/>
                <w:spacing w:val="8"/>
                <w:sz w:val="18"/>
                <w:szCs w:val="18"/>
              </w:rPr>
              <w:t xml:space="preserve"> </w:t>
            </w:r>
            <w:r>
              <w:rPr>
                <w:rFonts w:ascii="Arial" w:eastAsia="Arial" w:hAnsi="Arial" w:cs="Arial"/>
                <w:color w:val="231F20"/>
                <w:sz w:val="18"/>
                <w:szCs w:val="18"/>
              </w:rPr>
              <w:t>writing</w:t>
            </w:r>
            <w:r>
              <w:rPr>
                <w:rFonts w:ascii="Arial" w:eastAsia="Arial" w:hAnsi="Arial" w:cs="Arial"/>
                <w:color w:val="231F20"/>
                <w:spacing w:val="8"/>
                <w:sz w:val="18"/>
                <w:szCs w:val="18"/>
              </w:rPr>
              <w:t xml:space="preserve"> </w:t>
            </w:r>
            <w:r>
              <w:rPr>
                <w:rFonts w:ascii="Arial" w:eastAsia="Arial" w:hAnsi="Arial" w:cs="Arial"/>
                <w:color w:val="231F20"/>
                <w:sz w:val="18"/>
                <w:szCs w:val="18"/>
              </w:rPr>
              <w:t>frames,</w:t>
            </w:r>
            <w:r>
              <w:rPr>
                <w:rFonts w:ascii="Arial" w:eastAsia="Arial" w:hAnsi="Arial" w:cs="Arial"/>
                <w:color w:val="231F20"/>
                <w:spacing w:val="8"/>
                <w:sz w:val="18"/>
                <w:szCs w:val="18"/>
              </w:rPr>
              <w:t xml:space="preserve"> </w:t>
            </w:r>
            <w:r>
              <w:rPr>
                <w:rFonts w:ascii="Arial" w:eastAsia="Arial" w:hAnsi="Arial" w:cs="Arial"/>
                <w:color w:val="231F20"/>
                <w:sz w:val="18"/>
                <w:szCs w:val="18"/>
              </w:rPr>
              <w:t>prompt</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c</w:t>
            </w:r>
            <w:r>
              <w:rPr>
                <w:rFonts w:ascii="Arial" w:eastAsia="Arial" w:hAnsi="Arial" w:cs="Arial"/>
                <w:color w:val="231F20"/>
                <w:sz w:val="18"/>
                <w:szCs w:val="18"/>
              </w:rPr>
              <w:t>ards,</w:t>
            </w:r>
            <w:r>
              <w:rPr>
                <w:rFonts w:ascii="Arial" w:eastAsia="Arial" w:hAnsi="Arial" w:cs="Arial"/>
                <w:color w:val="231F20"/>
                <w:w w:val="95"/>
                <w:sz w:val="18"/>
                <w:szCs w:val="18"/>
              </w:rPr>
              <w:t xml:space="preserve"> </w:t>
            </w:r>
            <w:r>
              <w:rPr>
                <w:rFonts w:ascii="Arial" w:eastAsia="Arial" w:hAnsi="Arial" w:cs="Arial"/>
                <w:color w:val="231F20"/>
                <w:sz w:val="18"/>
                <w:szCs w:val="18"/>
              </w:rPr>
              <w:t>word</w:t>
            </w:r>
            <w:r>
              <w:rPr>
                <w:rFonts w:ascii="Arial" w:eastAsia="Arial" w:hAnsi="Arial" w:cs="Arial"/>
                <w:color w:val="231F20"/>
                <w:spacing w:val="-7"/>
                <w:sz w:val="18"/>
                <w:szCs w:val="18"/>
              </w:rPr>
              <w:t xml:space="preserve"> </w:t>
            </w:r>
            <w:r>
              <w:rPr>
                <w:rFonts w:ascii="Arial" w:eastAsia="Arial" w:hAnsi="Arial" w:cs="Arial"/>
                <w:color w:val="231F20"/>
                <w:sz w:val="18"/>
                <w:szCs w:val="18"/>
              </w:rPr>
              <w:t>lists,</w:t>
            </w:r>
            <w:r>
              <w:rPr>
                <w:rFonts w:ascii="Arial" w:eastAsia="Arial" w:hAnsi="Arial" w:cs="Arial"/>
                <w:color w:val="231F20"/>
                <w:spacing w:val="-6"/>
                <w:sz w:val="18"/>
                <w:szCs w:val="18"/>
              </w:rPr>
              <w:t xml:space="preserve"> </w:t>
            </w:r>
            <w:r>
              <w:rPr>
                <w:rFonts w:ascii="Arial" w:eastAsia="Arial" w:hAnsi="Arial" w:cs="Arial"/>
                <w:color w:val="231F20"/>
                <w:sz w:val="18"/>
                <w:szCs w:val="18"/>
              </w:rPr>
              <w:t>visual</w:t>
            </w:r>
            <w:r>
              <w:rPr>
                <w:rFonts w:ascii="Arial" w:eastAsia="Arial" w:hAnsi="Arial" w:cs="Arial"/>
                <w:color w:val="231F20"/>
                <w:spacing w:val="-6"/>
                <w:sz w:val="18"/>
                <w:szCs w:val="18"/>
              </w:rPr>
              <w:t xml:space="preserve"> </w:t>
            </w:r>
            <w:r>
              <w:rPr>
                <w:rFonts w:ascii="Arial" w:eastAsia="Arial" w:hAnsi="Arial" w:cs="Arial"/>
                <w:color w:val="231F20"/>
                <w:sz w:val="18"/>
                <w:szCs w:val="18"/>
              </w:rPr>
              <w:t>prompts,</w:t>
            </w:r>
            <w:r>
              <w:rPr>
                <w:rFonts w:ascii="Arial" w:eastAsia="Arial" w:hAnsi="Arial" w:cs="Arial"/>
                <w:color w:val="231F20"/>
                <w:spacing w:val="-6"/>
                <w:sz w:val="18"/>
                <w:szCs w:val="18"/>
              </w:rPr>
              <w:t xml:space="preserve"> </w:t>
            </w:r>
            <w:r>
              <w:rPr>
                <w:rFonts w:ascii="Arial" w:eastAsia="Arial" w:hAnsi="Arial" w:cs="Arial"/>
                <w:color w:val="231F20"/>
                <w:sz w:val="18"/>
                <w:szCs w:val="18"/>
              </w:rPr>
              <w:t>symbols</w:t>
            </w:r>
          </w:p>
          <w:p w:rsidR="00816841" w:rsidRDefault="00816841" w:rsidP="00816841">
            <w:pPr>
              <w:pStyle w:val="ListParagraph"/>
              <w:widowControl w:val="0"/>
              <w:numPr>
                <w:ilvl w:val="0"/>
                <w:numId w:val="31"/>
              </w:numPr>
              <w:tabs>
                <w:tab w:val="left" w:pos="355"/>
              </w:tabs>
              <w:spacing w:before="1" w:line="301" w:lineRule="auto"/>
              <w:ind w:left="355" w:right="373"/>
              <w:contextualSpacing w:val="0"/>
              <w:jc w:val="both"/>
              <w:rPr>
                <w:rFonts w:ascii="Arial" w:eastAsia="Arial" w:hAnsi="Arial" w:cs="Arial"/>
                <w:sz w:val="18"/>
                <w:szCs w:val="18"/>
              </w:rPr>
            </w:pPr>
            <w:r>
              <w:rPr>
                <w:rFonts w:ascii="Arial" w:eastAsia="Arial" w:hAnsi="Arial" w:cs="Arial"/>
                <w:color w:val="231F20"/>
                <w:sz w:val="18"/>
                <w:szCs w:val="18"/>
              </w:rPr>
              <w:t>Check</w:t>
            </w:r>
            <w:r>
              <w:rPr>
                <w:rFonts w:ascii="Arial" w:eastAsia="Arial" w:hAnsi="Arial" w:cs="Arial"/>
                <w:color w:val="231F20"/>
                <w:spacing w:val="2"/>
                <w:sz w:val="18"/>
                <w:szCs w:val="18"/>
              </w:rPr>
              <w:t xml:space="preserve"> </w:t>
            </w:r>
            <w:r>
              <w:rPr>
                <w:rFonts w:ascii="Arial" w:eastAsia="Arial" w:hAnsi="Arial" w:cs="Arial"/>
                <w:color w:val="231F20"/>
                <w:sz w:val="18"/>
                <w:szCs w:val="18"/>
              </w:rPr>
              <w:t>pupil</w:t>
            </w:r>
            <w:r>
              <w:rPr>
                <w:rFonts w:ascii="Arial" w:eastAsia="Arial" w:hAnsi="Arial" w:cs="Arial"/>
                <w:color w:val="231F20"/>
                <w:spacing w:val="-10"/>
                <w:sz w:val="18"/>
                <w:szCs w:val="18"/>
              </w:rPr>
              <w:t>’</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z w:val="18"/>
                <w:szCs w:val="18"/>
              </w:rPr>
              <w:t>understanding</w:t>
            </w:r>
            <w:r>
              <w:rPr>
                <w:rFonts w:ascii="Arial" w:eastAsia="Arial" w:hAnsi="Arial" w:cs="Arial"/>
                <w:color w:val="231F20"/>
                <w:spacing w:val="2"/>
                <w:sz w:val="18"/>
                <w:szCs w:val="18"/>
              </w:rPr>
              <w:t xml:space="preserve"> </w:t>
            </w:r>
            <w:r>
              <w:rPr>
                <w:rFonts w:ascii="Arial" w:eastAsia="Arial" w:hAnsi="Arial" w:cs="Arial"/>
                <w:color w:val="231F20"/>
                <w:sz w:val="18"/>
                <w:szCs w:val="18"/>
              </w:rPr>
              <w:t>by</w:t>
            </w:r>
            <w:r>
              <w:rPr>
                <w:rFonts w:ascii="Arial" w:eastAsia="Arial" w:hAnsi="Arial" w:cs="Arial"/>
                <w:color w:val="231F20"/>
                <w:spacing w:val="2"/>
                <w:sz w:val="18"/>
                <w:szCs w:val="18"/>
              </w:rPr>
              <w:t xml:space="preserve"> </w:t>
            </w:r>
            <w:r>
              <w:rPr>
                <w:rFonts w:ascii="Arial" w:eastAsia="Arial" w:hAnsi="Arial" w:cs="Arial"/>
                <w:color w:val="231F20"/>
                <w:sz w:val="18"/>
                <w:szCs w:val="18"/>
              </w:rPr>
              <w:t>asking</w:t>
            </w:r>
            <w:r>
              <w:rPr>
                <w:rFonts w:ascii="Arial" w:eastAsia="Arial" w:hAnsi="Arial" w:cs="Arial"/>
                <w:color w:val="231F20"/>
                <w:spacing w:val="2"/>
                <w:sz w:val="18"/>
                <w:szCs w:val="18"/>
              </w:rPr>
              <w:t xml:space="preserve"> </w:t>
            </w:r>
            <w:r>
              <w:rPr>
                <w:rFonts w:ascii="Arial" w:eastAsia="Arial" w:hAnsi="Arial" w:cs="Arial"/>
                <w:color w:val="231F20"/>
                <w:sz w:val="18"/>
                <w:szCs w:val="18"/>
              </w:rPr>
              <w:t>them</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repeat</w:t>
            </w:r>
            <w:r>
              <w:rPr>
                <w:rFonts w:ascii="Arial" w:eastAsia="Arial" w:hAnsi="Arial" w:cs="Arial"/>
                <w:color w:val="231F20"/>
                <w:spacing w:val="2"/>
                <w:sz w:val="18"/>
                <w:szCs w:val="18"/>
              </w:rPr>
              <w:t xml:space="preserve"> </w:t>
            </w:r>
            <w:r>
              <w:rPr>
                <w:rFonts w:ascii="Arial" w:eastAsia="Arial" w:hAnsi="Arial" w:cs="Arial"/>
                <w:color w:val="231F20"/>
                <w:sz w:val="18"/>
                <w:szCs w:val="18"/>
              </w:rPr>
              <w:t>back</w:t>
            </w:r>
            <w:r>
              <w:rPr>
                <w:rFonts w:ascii="Arial" w:eastAsia="Arial" w:hAnsi="Arial" w:cs="Arial"/>
                <w:color w:val="231F20"/>
                <w:spacing w:val="2"/>
                <w:sz w:val="18"/>
                <w:szCs w:val="18"/>
              </w:rPr>
              <w:t xml:space="preserve"> </w:t>
            </w:r>
            <w:r>
              <w:rPr>
                <w:rFonts w:ascii="Arial" w:eastAsia="Arial" w:hAnsi="Arial" w:cs="Arial"/>
                <w:color w:val="231F20"/>
                <w:sz w:val="18"/>
                <w:szCs w:val="18"/>
              </w:rPr>
              <w:t>wh</w:t>
            </w:r>
            <w:r>
              <w:rPr>
                <w:rFonts w:ascii="Arial" w:eastAsia="Arial" w:hAnsi="Arial" w:cs="Arial"/>
                <w:color w:val="231F20"/>
                <w:spacing w:val="-1"/>
                <w:sz w:val="18"/>
                <w:szCs w:val="18"/>
              </w:rPr>
              <w:t>a</w:t>
            </w:r>
            <w:r>
              <w:rPr>
                <w:rFonts w:ascii="Arial" w:eastAsia="Arial" w:hAnsi="Arial" w:cs="Arial"/>
                <w:color w:val="231F20"/>
                <w:sz w:val="18"/>
                <w:szCs w:val="18"/>
              </w:rPr>
              <w:t>t</w:t>
            </w:r>
            <w:r>
              <w:rPr>
                <w:rFonts w:ascii="Arial" w:eastAsia="Arial" w:hAnsi="Arial" w:cs="Arial"/>
                <w:color w:val="231F20"/>
                <w:spacing w:val="2"/>
                <w:sz w:val="18"/>
                <w:szCs w:val="18"/>
              </w:rPr>
              <w:t xml:space="preserve"> </w:t>
            </w:r>
            <w:r>
              <w:rPr>
                <w:rFonts w:ascii="Arial" w:eastAsia="Arial" w:hAnsi="Arial" w:cs="Arial"/>
                <w:color w:val="231F20"/>
                <w:sz w:val="18"/>
                <w:szCs w:val="18"/>
              </w:rPr>
              <w:t>you</w:t>
            </w:r>
            <w:r>
              <w:rPr>
                <w:rFonts w:ascii="Arial" w:eastAsia="Arial" w:hAnsi="Arial" w:cs="Arial"/>
                <w:color w:val="231F20"/>
                <w:w w:val="101"/>
                <w:sz w:val="18"/>
                <w:szCs w:val="18"/>
              </w:rPr>
              <w:t xml:space="preserve"> </w:t>
            </w:r>
            <w:r>
              <w:rPr>
                <w:rFonts w:ascii="Arial" w:eastAsia="Arial" w:hAnsi="Arial" w:cs="Arial"/>
                <w:color w:val="231F20"/>
                <w:sz w:val="18"/>
                <w:szCs w:val="18"/>
              </w:rPr>
              <w:t>have</w:t>
            </w:r>
            <w:r>
              <w:rPr>
                <w:rFonts w:ascii="Arial" w:eastAsia="Arial" w:hAnsi="Arial" w:cs="Arial"/>
                <w:color w:val="231F20"/>
                <w:spacing w:val="-3"/>
                <w:sz w:val="18"/>
                <w:szCs w:val="18"/>
              </w:rPr>
              <w:t xml:space="preserve"> </w:t>
            </w:r>
            <w:r>
              <w:rPr>
                <w:rFonts w:ascii="Arial" w:eastAsia="Arial" w:hAnsi="Arial" w:cs="Arial"/>
                <w:color w:val="231F20"/>
                <w:sz w:val="18"/>
                <w:szCs w:val="18"/>
              </w:rPr>
              <w:t>said</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asked</w:t>
            </w:r>
            <w:r>
              <w:rPr>
                <w:rFonts w:ascii="Arial" w:eastAsia="Arial" w:hAnsi="Arial" w:cs="Arial"/>
                <w:color w:val="231F20"/>
                <w:spacing w:val="-3"/>
                <w:sz w:val="18"/>
                <w:szCs w:val="18"/>
              </w:rPr>
              <w:t xml:space="preserve"> </w:t>
            </w:r>
            <w:r>
              <w:rPr>
                <w:rFonts w:ascii="Arial" w:eastAsia="Arial" w:hAnsi="Arial" w:cs="Arial"/>
                <w:color w:val="231F20"/>
                <w:sz w:val="18"/>
                <w:szCs w:val="18"/>
              </w:rPr>
              <w:t>them</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do,</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say</w:t>
            </w:r>
            <w:r>
              <w:rPr>
                <w:rFonts w:ascii="Arial" w:eastAsia="Arial" w:hAnsi="Arial" w:cs="Arial"/>
                <w:color w:val="231F20"/>
                <w:spacing w:val="-3"/>
                <w:sz w:val="18"/>
                <w:szCs w:val="18"/>
              </w:rPr>
              <w:t xml:space="preserve"> </w:t>
            </w:r>
            <w:r>
              <w:rPr>
                <w:rFonts w:ascii="Arial" w:eastAsia="Arial" w:hAnsi="Arial" w:cs="Arial"/>
                <w:color w:val="231F20"/>
                <w:sz w:val="18"/>
                <w:szCs w:val="18"/>
              </w:rPr>
              <w:t>what</w:t>
            </w:r>
            <w:r>
              <w:rPr>
                <w:rFonts w:ascii="Arial" w:eastAsia="Arial" w:hAnsi="Arial" w:cs="Arial"/>
                <w:color w:val="231F20"/>
                <w:spacing w:val="-2"/>
                <w:sz w:val="18"/>
                <w:szCs w:val="18"/>
              </w:rPr>
              <w:t xml:space="preserve"> </w:t>
            </w:r>
            <w:r>
              <w:rPr>
                <w:rFonts w:ascii="Arial" w:eastAsia="Arial" w:hAnsi="Arial" w:cs="Arial"/>
                <w:color w:val="231F20"/>
                <w:sz w:val="18"/>
                <w:szCs w:val="18"/>
              </w:rPr>
              <w:t>they</w:t>
            </w:r>
            <w:r>
              <w:rPr>
                <w:rFonts w:ascii="Arial" w:eastAsia="Arial" w:hAnsi="Arial" w:cs="Arial"/>
                <w:color w:val="231F20"/>
                <w:spacing w:val="-3"/>
                <w:sz w:val="18"/>
                <w:szCs w:val="18"/>
              </w:rPr>
              <w:t xml:space="preserve"> </w:t>
            </w:r>
            <w:r>
              <w:rPr>
                <w:rFonts w:ascii="Arial" w:eastAsia="Arial" w:hAnsi="Arial" w:cs="Arial"/>
                <w:color w:val="231F20"/>
                <w:sz w:val="18"/>
                <w:szCs w:val="18"/>
              </w:rPr>
              <w:t>have</w:t>
            </w:r>
            <w:r>
              <w:rPr>
                <w:rFonts w:ascii="Arial" w:eastAsia="Arial" w:hAnsi="Arial" w:cs="Arial"/>
                <w:color w:val="231F20"/>
                <w:spacing w:val="-3"/>
                <w:sz w:val="18"/>
                <w:szCs w:val="18"/>
              </w:rPr>
              <w:t xml:space="preserve"> </w:t>
            </w:r>
            <w:r>
              <w:rPr>
                <w:rFonts w:ascii="Arial" w:eastAsia="Arial" w:hAnsi="Arial" w:cs="Arial"/>
                <w:color w:val="231F20"/>
                <w:sz w:val="18"/>
                <w:szCs w:val="18"/>
              </w:rPr>
              <w:t>learned</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w w:val="105"/>
                <w:sz w:val="18"/>
                <w:szCs w:val="18"/>
              </w:rPr>
              <w:t xml:space="preserve"> </w:t>
            </w:r>
            <w:r>
              <w:rPr>
                <w:rFonts w:ascii="Arial" w:eastAsia="Arial" w:hAnsi="Arial" w:cs="Arial"/>
                <w:color w:val="231F20"/>
                <w:w w:val="95"/>
                <w:sz w:val="18"/>
                <w:szCs w:val="18"/>
              </w:rPr>
              <w:t>the</w:t>
            </w:r>
            <w:r>
              <w:rPr>
                <w:rFonts w:ascii="Arial" w:eastAsia="Arial" w:hAnsi="Arial" w:cs="Arial"/>
                <w:color w:val="231F20"/>
                <w:spacing w:val="7"/>
                <w:w w:val="95"/>
                <w:sz w:val="18"/>
                <w:szCs w:val="18"/>
              </w:rPr>
              <w:t xml:space="preserve"> </w:t>
            </w:r>
            <w:r>
              <w:rPr>
                <w:rFonts w:ascii="Arial" w:eastAsia="Arial" w:hAnsi="Arial" w:cs="Arial"/>
                <w:color w:val="231F20"/>
                <w:w w:val="95"/>
                <w:sz w:val="18"/>
                <w:szCs w:val="18"/>
              </w:rPr>
              <w:t>lesson</w:t>
            </w:r>
          </w:p>
          <w:p w:rsidR="00816841" w:rsidRDefault="00816841" w:rsidP="00816841">
            <w:pPr>
              <w:pStyle w:val="ListParagraph"/>
              <w:widowControl w:val="0"/>
              <w:numPr>
                <w:ilvl w:val="0"/>
                <w:numId w:val="31"/>
              </w:numPr>
              <w:tabs>
                <w:tab w:val="left" w:pos="355"/>
              </w:tabs>
              <w:spacing w:before="1" w:line="301" w:lineRule="auto"/>
              <w:ind w:left="355" w:right="711"/>
              <w:contextualSpacing w:val="0"/>
              <w:rPr>
                <w:rFonts w:ascii="Arial" w:eastAsia="Arial" w:hAnsi="Arial" w:cs="Arial"/>
                <w:sz w:val="18"/>
                <w:szCs w:val="18"/>
              </w:rPr>
            </w:pPr>
            <w:r>
              <w:rPr>
                <w:rFonts w:ascii="Arial" w:eastAsia="Arial" w:hAnsi="Arial" w:cs="Arial"/>
                <w:color w:val="231F20"/>
                <w:sz w:val="18"/>
                <w:szCs w:val="18"/>
              </w:rPr>
              <w:t>Allow</w:t>
            </w:r>
            <w:r>
              <w:rPr>
                <w:rFonts w:ascii="Arial" w:eastAsia="Arial" w:hAnsi="Arial" w:cs="Arial"/>
                <w:color w:val="231F20"/>
                <w:spacing w:val="-2"/>
                <w:sz w:val="18"/>
                <w:szCs w:val="18"/>
              </w:rPr>
              <w:t xml:space="preserve"> </w:t>
            </w:r>
            <w:r>
              <w:rPr>
                <w:rFonts w:ascii="Arial" w:eastAsia="Arial" w:hAnsi="Arial" w:cs="Arial"/>
                <w:color w:val="231F20"/>
                <w:sz w:val="18"/>
                <w:szCs w:val="18"/>
              </w:rPr>
              <w:t>pupils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present</w:t>
            </w:r>
            <w:r>
              <w:rPr>
                <w:rFonts w:ascii="Arial" w:eastAsia="Arial" w:hAnsi="Arial" w:cs="Arial"/>
                <w:color w:val="231F20"/>
                <w:spacing w:val="-1"/>
                <w:sz w:val="18"/>
                <w:szCs w:val="18"/>
              </w:rPr>
              <w:t xml:space="preserve"> </w:t>
            </w:r>
            <w:r>
              <w:rPr>
                <w:rFonts w:ascii="Arial" w:eastAsia="Arial" w:hAnsi="Arial" w:cs="Arial"/>
                <w:color w:val="231F20"/>
                <w:sz w:val="18"/>
                <w:szCs w:val="18"/>
              </w:rPr>
              <w:t>their</w:t>
            </w:r>
            <w:r>
              <w:rPr>
                <w:rFonts w:ascii="Arial" w:eastAsia="Arial" w:hAnsi="Arial" w:cs="Arial"/>
                <w:color w:val="231F20"/>
                <w:spacing w:val="-2"/>
                <w:sz w:val="18"/>
                <w:szCs w:val="18"/>
              </w:rPr>
              <w:t xml:space="preserve"> </w:t>
            </w:r>
            <w:r>
              <w:rPr>
                <w:rFonts w:ascii="Arial" w:eastAsia="Arial" w:hAnsi="Arial" w:cs="Arial"/>
                <w:color w:val="231F20"/>
                <w:sz w:val="18"/>
                <w:szCs w:val="18"/>
              </w:rPr>
              <w:t>work/responses</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range</w:t>
            </w:r>
            <w:r>
              <w:rPr>
                <w:rFonts w:ascii="Arial" w:eastAsia="Arial" w:hAnsi="Arial" w:cs="Arial"/>
                <w:color w:val="231F20"/>
                <w:spacing w:val="-1"/>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ways</w:t>
            </w:r>
            <w:r>
              <w:rPr>
                <w:rFonts w:ascii="Arial" w:eastAsia="Arial" w:hAnsi="Arial" w:cs="Arial"/>
                <w:color w:val="231F20"/>
                <w:spacing w:val="-1"/>
                <w:sz w:val="18"/>
                <w:szCs w:val="18"/>
              </w:rPr>
              <w:t xml:space="preserve"> t</w:t>
            </w:r>
            <w:r>
              <w:rPr>
                <w:rFonts w:ascii="Arial" w:eastAsia="Arial" w:hAnsi="Arial" w:cs="Arial"/>
                <w:color w:val="231F20"/>
                <w:sz w:val="18"/>
                <w:szCs w:val="18"/>
              </w:rPr>
              <w:t>o</w:t>
            </w:r>
            <w:r>
              <w:rPr>
                <w:rFonts w:ascii="Arial" w:eastAsia="Arial" w:hAnsi="Arial" w:cs="Arial"/>
                <w:color w:val="231F20"/>
                <w:w w:val="103"/>
                <w:sz w:val="18"/>
                <w:szCs w:val="18"/>
              </w:rPr>
              <w:t xml:space="preserve"> </w:t>
            </w:r>
            <w:r>
              <w:rPr>
                <w:rFonts w:ascii="Arial" w:eastAsia="Arial" w:hAnsi="Arial" w:cs="Arial"/>
                <w:color w:val="231F20"/>
                <w:sz w:val="18"/>
                <w:szCs w:val="18"/>
              </w:rPr>
              <w:t>writing,</w:t>
            </w:r>
            <w:r>
              <w:rPr>
                <w:rFonts w:ascii="Arial" w:eastAsia="Arial" w:hAnsi="Arial" w:cs="Arial"/>
                <w:color w:val="231F20"/>
                <w:spacing w:val="12"/>
                <w:sz w:val="18"/>
                <w:szCs w:val="18"/>
              </w:rPr>
              <w:t xml:space="preserve"> </w:t>
            </w:r>
            <w:r>
              <w:rPr>
                <w:rFonts w:ascii="Arial" w:eastAsia="Arial" w:hAnsi="Arial" w:cs="Arial"/>
                <w:color w:val="231F20"/>
                <w:sz w:val="18"/>
                <w:szCs w:val="18"/>
              </w:rPr>
              <w:t>e.g.</w:t>
            </w:r>
            <w:r>
              <w:rPr>
                <w:rFonts w:ascii="Arial" w:eastAsia="Arial" w:hAnsi="Arial" w:cs="Arial"/>
                <w:color w:val="231F20"/>
                <w:spacing w:val="12"/>
                <w:sz w:val="18"/>
                <w:szCs w:val="18"/>
              </w:rPr>
              <w:t xml:space="preserve"> </w:t>
            </w:r>
            <w:r>
              <w:rPr>
                <w:rFonts w:ascii="Arial" w:eastAsia="Arial" w:hAnsi="Arial" w:cs="Arial"/>
                <w:color w:val="231F20"/>
                <w:sz w:val="18"/>
                <w:szCs w:val="18"/>
              </w:rPr>
              <w:t>using</w:t>
            </w:r>
            <w:r>
              <w:rPr>
                <w:rFonts w:ascii="Arial" w:eastAsia="Arial" w:hAnsi="Arial" w:cs="Arial"/>
                <w:color w:val="231F20"/>
                <w:spacing w:val="12"/>
                <w:sz w:val="18"/>
                <w:szCs w:val="18"/>
              </w:rPr>
              <w:t xml:space="preserve"> </w:t>
            </w:r>
            <w:r>
              <w:rPr>
                <w:rFonts w:ascii="Arial" w:eastAsia="Arial" w:hAnsi="Arial" w:cs="Arial"/>
                <w:color w:val="231F20"/>
                <w:sz w:val="18"/>
                <w:szCs w:val="18"/>
              </w:rPr>
              <w:t>multi-media,</w:t>
            </w:r>
            <w:r>
              <w:rPr>
                <w:rFonts w:ascii="Arial" w:eastAsia="Arial" w:hAnsi="Arial" w:cs="Arial"/>
                <w:color w:val="231F20"/>
                <w:spacing w:val="12"/>
                <w:sz w:val="18"/>
                <w:szCs w:val="18"/>
              </w:rPr>
              <w:t xml:space="preserve"> </w:t>
            </w:r>
            <w:r>
              <w:rPr>
                <w:rFonts w:ascii="Arial" w:eastAsia="Arial" w:hAnsi="Arial" w:cs="Arial"/>
                <w:color w:val="231F20"/>
                <w:sz w:val="18"/>
                <w:szCs w:val="18"/>
              </w:rPr>
              <w:t>ICT</w:t>
            </w:r>
          </w:p>
          <w:p w:rsidR="00F50CF2" w:rsidRPr="00F50CF2" w:rsidRDefault="00816841" w:rsidP="00816841">
            <w:pPr>
              <w:pStyle w:val="ListParagraph"/>
              <w:widowControl w:val="0"/>
              <w:numPr>
                <w:ilvl w:val="0"/>
                <w:numId w:val="33"/>
              </w:numPr>
              <w:tabs>
                <w:tab w:val="left" w:pos="355"/>
              </w:tabs>
              <w:spacing w:before="78"/>
              <w:ind w:left="355"/>
              <w:contextualSpacing w:val="0"/>
              <w:jc w:val="both"/>
              <w:rPr>
                <w:rFonts w:ascii="Arial" w:eastAsia="Arial" w:hAnsi="Arial" w:cs="Arial"/>
                <w:sz w:val="18"/>
                <w:szCs w:val="18"/>
              </w:rPr>
            </w:pPr>
            <w:r>
              <w:rPr>
                <w:rFonts w:ascii="Arial" w:eastAsia="Arial" w:hAnsi="Arial" w:cs="Arial"/>
                <w:color w:val="231F20"/>
                <w:sz w:val="18"/>
                <w:szCs w:val="18"/>
              </w:rPr>
              <w:t>Utilise</w:t>
            </w:r>
            <w:r>
              <w:rPr>
                <w:rFonts w:ascii="Arial" w:eastAsia="Arial" w:hAnsi="Arial" w:cs="Arial"/>
                <w:color w:val="231F20"/>
                <w:spacing w:val="-8"/>
                <w:sz w:val="18"/>
                <w:szCs w:val="18"/>
              </w:rPr>
              <w:t xml:space="preserve"> </w:t>
            </w:r>
            <w:r>
              <w:rPr>
                <w:rFonts w:ascii="Arial" w:eastAsia="Arial" w:hAnsi="Arial" w:cs="Arial"/>
                <w:color w:val="231F20"/>
                <w:sz w:val="18"/>
                <w:szCs w:val="18"/>
              </w:rPr>
              <w:t>a</w:t>
            </w:r>
            <w:r>
              <w:rPr>
                <w:rFonts w:ascii="Arial" w:eastAsia="Arial" w:hAnsi="Arial" w:cs="Arial"/>
                <w:color w:val="231F20"/>
                <w:spacing w:val="-8"/>
                <w:sz w:val="18"/>
                <w:szCs w:val="18"/>
              </w:rPr>
              <w:t xml:space="preserve"> </w:t>
            </w:r>
            <w:r>
              <w:rPr>
                <w:rFonts w:ascii="Arial" w:eastAsia="Arial" w:hAnsi="Arial" w:cs="Arial"/>
                <w:color w:val="231F20"/>
                <w:sz w:val="18"/>
                <w:szCs w:val="18"/>
              </w:rPr>
              <w:t>range</w:t>
            </w:r>
            <w:r>
              <w:rPr>
                <w:rFonts w:ascii="Arial" w:eastAsia="Arial" w:hAnsi="Arial" w:cs="Arial"/>
                <w:color w:val="231F20"/>
                <w:spacing w:val="-8"/>
                <w:sz w:val="18"/>
                <w:szCs w:val="18"/>
              </w:rPr>
              <w:t xml:space="preserve"> </w:t>
            </w:r>
            <w:r>
              <w:rPr>
                <w:rFonts w:ascii="Arial" w:eastAsia="Arial" w:hAnsi="Arial" w:cs="Arial"/>
                <w:color w:val="231F20"/>
                <w:sz w:val="18"/>
                <w:szCs w:val="18"/>
              </w:rPr>
              <w:t>of</w:t>
            </w:r>
            <w:r>
              <w:rPr>
                <w:rFonts w:ascii="Arial" w:eastAsia="Arial" w:hAnsi="Arial" w:cs="Arial"/>
                <w:color w:val="231F20"/>
                <w:spacing w:val="-8"/>
                <w:sz w:val="18"/>
                <w:szCs w:val="18"/>
              </w:rPr>
              <w:t xml:space="preserve"> </w:t>
            </w:r>
            <w:r>
              <w:rPr>
                <w:rFonts w:ascii="Arial" w:eastAsia="Arial" w:hAnsi="Arial" w:cs="Arial"/>
                <w:color w:val="231F20"/>
                <w:sz w:val="18"/>
                <w:szCs w:val="18"/>
              </w:rPr>
              <w:t>multi-senso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8"/>
                <w:sz w:val="18"/>
                <w:szCs w:val="18"/>
              </w:rPr>
              <w:t xml:space="preserve"> </w:t>
            </w:r>
            <w:r>
              <w:rPr>
                <w:rFonts w:ascii="Arial" w:eastAsia="Arial" w:hAnsi="Arial" w:cs="Arial"/>
                <w:color w:val="231F20"/>
                <w:sz w:val="18"/>
                <w:szCs w:val="18"/>
              </w:rPr>
              <w:t>teaching</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8"/>
                <w:sz w:val="18"/>
                <w:szCs w:val="18"/>
              </w:rPr>
              <w:t xml:space="preserve"> </w:t>
            </w:r>
            <w:r>
              <w:rPr>
                <w:rFonts w:ascii="Arial" w:eastAsia="Arial" w:hAnsi="Arial" w:cs="Arial"/>
                <w:color w:val="231F20"/>
                <w:sz w:val="18"/>
                <w:szCs w:val="18"/>
              </w:rPr>
              <w:t>learning</w:t>
            </w:r>
            <w:r>
              <w:rPr>
                <w:rFonts w:ascii="Arial" w:eastAsia="Arial" w:hAnsi="Arial" w:cs="Arial"/>
                <w:color w:val="231F20"/>
                <w:spacing w:val="-8"/>
                <w:sz w:val="18"/>
                <w:szCs w:val="18"/>
              </w:rPr>
              <w:t xml:space="preserve"> </w:t>
            </w:r>
            <w:r>
              <w:rPr>
                <w:rFonts w:ascii="Arial" w:eastAsia="Arial" w:hAnsi="Arial" w:cs="Arial"/>
                <w:color w:val="231F20"/>
                <w:sz w:val="18"/>
                <w:szCs w:val="18"/>
              </w:rPr>
              <w:t>approaches</w:t>
            </w:r>
            <w:r>
              <w:rPr>
                <w:rFonts w:ascii="Arial" w:eastAsia="Arial" w:hAnsi="Arial" w:cs="Arial"/>
                <w:color w:val="231F20"/>
                <w:spacing w:val="-8"/>
                <w:sz w:val="18"/>
                <w:szCs w:val="18"/>
              </w:rPr>
              <w:t xml:space="preserve"> </w:t>
            </w:r>
            <w:r>
              <w:rPr>
                <w:rFonts w:ascii="Arial" w:eastAsia="Arial" w:hAnsi="Arial" w:cs="Arial"/>
                <w:color w:val="231F20"/>
                <w:sz w:val="18"/>
                <w:szCs w:val="18"/>
              </w:rPr>
              <w:t>(</w:t>
            </w:r>
            <w:r>
              <w:rPr>
                <w:rFonts w:ascii="Arial" w:eastAsia="Arial" w:hAnsi="Arial" w:cs="Arial"/>
                <w:color w:val="231F20"/>
                <w:spacing w:val="-10"/>
                <w:sz w:val="18"/>
                <w:szCs w:val="18"/>
              </w:rPr>
              <w:t>V</w:t>
            </w:r>
            <w:r>
              <w:rPr>
                <w:rFonts w:ascii="Arial" w:eastAsia="Arial" w:hAnsi="Arial" w:cs="Arial"/>
                <w:color w:val="231F20"/>
                <w:sz w:val="18"/>
                <w:szCs w:val="18"/>
              </w:rPr>
              <w:t>AK)</w:t>
            </w:r>
          </w:p>
          <w:p w:rsidR="00816841" w:rsidRDefault="00816841" w:rsidP="00816841">
            <w:pPr>
              <w:pStyle w:val="ListParagraph"/>
              <w:widowControl w:val="0"/>
              <w:numPr>
                <w:ilvl w:val="0"/>
                <w:numId w:val="33"/>
              </w:numPr>
              <w:tabs>
                <w:tab w:val="left" w:pos="355"/>
              </w:tabs>
              <w:spacing w:before="78"/>
              <w:ind w:left="355"/>
              <w:contextualSpacing w:val="0"/>
              <w:jc w:val="both"/>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1"/>
                <w:sz w:val="18"/>
                <w:szCs w:val="18"/>
              </w:rPr>
              <w:t xml:space="preserve"> </w:t>
            </w:r>
            <w:r>
              <w:rPr>
                <w:rFonts w:ascii="Arial" w:eastAsia="Arial" w:hAnsi="Arial" w:cs="Arial"/>
                <w:color w:val="231F20"/>
                <w:sz w:val="18"/>
                <w:szCs w:val="18"/>
              </w:rPr>
              <w:t>immediate</w:t>
            </w:r>
            <w:r>
              <w:rPr>
                <w:rFonts w:ascii="Arial" w:eastAsia="Arial" w:hAnsi="Arial" w:cs="Arial"/>
                <w:color w:val="231F20"/>
                <w:spacing w:val="-1"/>
                <w:sz w:val="18"/>
                <w:szCs w:val="18"/>
              </w:rPr>
              <w:t xml:space="preserve"> </w:t>
            </w:r>
            <w:r>
              <w:rPr>
                <w:rFonts w:ascii="Arial" w:eastAsia="Arial" w:hAnsi="Arial" w:cs="Arial"/>
                <w:color w:val="231F20"/>
                <w:sz w:val="18"/>
                <w:szCs w:val="18"/>
              </w:rPr>
              <w:t>positive praise</w:t>
            </w:r>
            <w:r>
              <w:rPr>
                <w:rFonts w:ascii="Arial" w:eastAsia="Arial" w:hAnsi="Arial" w:cs="Arial"/>
                <w:color w:val="231F20"/>
                <w:spacing w:val="-1"/>
                <w:sz w:val="18"/>
                <w:szCs w:val="18"/>
              </w:rPr>
              <w:t xml:space="preserve"> </w:t>
            </w:r>
            <w:r>
              <w:rPr>
                <w:rFonts w:ascii="Arial" w:eastAsia="Arial" w:hAnsi="Arial" w:cs="Arial"/>
                <w:color w:val="231F20"/>
                <w:sz w:val="18"/>
                <w:szCs w:val="18"/>
              </w:rPr>
              <w:t>and feedback</w:t>
            </w:r>
            <w:r>
              <w:rPr>
                <w:rFonts w:ascii="Arial" w:eastAsia="Arial" w:hAnsi="Arial" w:cs="Arial"/>
                <w:color w:val="231F20"/>
                <w:spacing w:val="-1"/>
                <w:sz w:val="18"/>
                <w:szCs w:val="18"/>
              </w:rPr>
              <w:t xml:space="preserve"> </w:t>
            </w:r>
            <w:r>
              <w:rPr>
                <w:rFonts w:ascii="Arial" w:eastAsia="Arial" w:hAnsi="Arial" w:cs="Arial"/>
                <w:color w:val="231F20"/>
                <w:sz w:val="18"/>
                <w:szCs w:val="18"/>
              </w:rPr>
              <w:t>to reward</w:t>
            </w:r>
            <w:r>
              <w:rPr>
                <w:rFonts w:ascii="Arial" w:eastAsia="Arial" w:hAnsi="Arial" w:cs="Arial"/>
                <w:color w:val="231F20"/>
                <w:spacing w:val="-1"/>
                <w:sz w:val="18"/>
                <w:szCs w:val="18"/>
              </w:rPr>
              <w:t xml:space="preserve"> </w:t>
            </w:r>
            <w:r>
              <w:rPr>
                <w:rFonts w:ascii="Arial" w:eastAsia="Arial" w:hAnsi="Arial" w:cs="Arial"/>
                <w:color w:val="231F20"/>
                <w:sz w:val="18"/>
                <w:szCs w:val="18"/>
              </w:rPr>
              <w:t>effort/ou</w:t>
            </w:r>
            <w:r>
              <w:rPr>
                <w:rFonts w:ascii="Arial" w:eastAsia="Arial" w:hAnsi="Arial" w:cs="Arial"/>
                <w:color w:val="231F20"/>
                <w:spacing w:val="-1"/>
                <w:sz w:val="18"/>
                <w:szCs w:val="18"/>
              </w:rPr>
              <w:t>t</w:t>
            </w:r>
            <w:r>
              <w:rPr>
                <w:rFonts w:ascii="Arial" w:eastAsia="Arial" w:hAnsi="Arial" w:cs="Arial"/>
                <w:color w:val="231F20"/>
                <w:sz w:val="18"/>
                <w:szCs w:val="18"/>
              </w:rPr>
              <w:t>comes</w:t>
            </w:r>
          </w:p>
          <w:p w:rsidR="00816841" w:rsidRDefault="00816841" w:rsidP="00816841">
            <w:pPr>
              <w:pStyle w:val="ListParagraph"/>
              <w:widowControl w:val="0"/>
              <w:numPr>
                <w:ilvl w:val="0"/>
                <w:numId w:val="33"/>
              </w:numPr>
              <w:tabs>
                <w:tab w:val="left" w:pos="355"/>
              </w:tabs>
              <w:spacing w:before="53" w:line="301" w:lineRule="auto"/>
              <w:ind w:left="355" w:right="286"/>
              <w:contextualSpacing w:val="0"/>
              <w:jc w:val="both"/>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
                <w:sz w:val="18"/>
                <w:szCs w:val="18"/>
              </w:rPr>
              <w:t xml:space="preserve"> </w:t>
            </w:r>
            <w:r>
              <w:rPr>
                <w:rFonts w:ascii="Arial" w:eastAsia="Arial" w:hAnsi="Arial" w:cs="Arial"/>
                <w:color w:val="231F20"/>
                <w:sz w:val="18"/>
                <w:szCs w:val="18"/>
              </w:rPr>
              <w:t>opportunities for</w:t>
            </w:r>
            <w:r>
              <w:rPr>
                <w:rFonts w:ascii="Arial" w:eastAsia="Arial" w:hAnsi="Arial" w:cs="Arial"/>
                <w:color w:val="231F20"/>
                <w:spacing w:val="-1"/>
                <w:sz w:val="18"/>
                <w:szCs w:val="18"/>
              </w:rPr>
              <w:t xml:space="preserve"> </w:t>
            </w:r>
            <w:r>
              <w:rPr>
                <w:rFonts w:ascii="Arial" w:eastAsia="Arial" w:hAnsi="Arial" w:cs="Arial"/>
                <w:color w:val="231F20"/>
                <w:sz w:val="18"/>
                <w:szCs w:val="18"/>
              </w:rPr>
              <w:t>over-learning to</w:t>
            </w:r>
            <w:r>
              <w:rPr>
                <w:rFonts w:ascii="Arial" w:eastAsia="Arial" w:hAnsi="Arial" w:cs="Arial"/>
                <w:color w:val="231F20"/>
                <w:spacing w:val="-1"/>
                <w:sz w:val="18"/>
                <w:szCs w:val="18"/>
              </w:rPr>
              <w:t xml:space="preserve"> </w:t>
            </w:r>
            <w:r>
              <w:rPr>
                <w:rFonts w:ascii="Arial" w:eastAsia="Arial" w:hAnsi="Arial" w:cs="Arial"/>
                <w:color w:val="231F20"/>
                <w:sz w:val="18"/>
                <w:szCs w:val="18"/>
              </w:rPr>
              <w:t>consolidate, use</w:t>
            </w:r>
            <w:r>
              <w:rPr>
                <w:rFonts w:ascii="Arial" w:eastAsia="Arial" w:hAnsi="Arial" w:cs="Arial"/>
                <w:color w:val="231F20"/>
                <w:spacing w:val="-1"/>
                <w:sz w:val="18"/>
                <w:szCs w:val="18"/>
              </w:rPr>
              <w:t xml:space="preserve"> </w:t>
            </w:r>
            <w:r>
              <w:rPr>
                <w:rFonts w:ascii="Arial" w:eastAsia="Arial" w:hAnsi="Arial" w:cs="Arial"/>
                <w:color w:val="231F20"/>
                <w:sz w:val="18"/>
                <w:szCs w:val="18"/>
              </w:rPr>
              <w:t>peer-to</w:t>
            </w:r>
            <w:r>
              <w:rPr>
                <w:rFonts w:ascii="Arial" w:eastAsia="Arial" w:hAnsi="Arial" w:cs="Arial"/>
                <w:color w:val="231F20"/>
                <w:spacing w:val="-1"/>
                <w:sz w:val="18"/>
                <w:szCs w:val="18"/>
              </w:rPr>
              <w:t>-</w:t>
            </w:r>
            <w:r>
              <w:rPr>
                <w:rFonts w:ascii="Arial" w:eastAsia="Arial" w:hAnsi="Arial" w:cs="Arial"/>
                <w:color w:val="231F20"/>
                <w:sz w:val="18"/>
                <w:szCs w:val="18"/>
              </w:rPr>
              <w:t>peer</w:t>
            </w:r>
            <w:r>
              <w:rPr>
                <w:rFonts w:ascii="Arial" w:eastAsia="Arial" w:hAnsi="Arial" w:cs="Arial"/>
                <w:color w:val="231F20"/>
                <w:w w:val="97"/>
                <w:sz w:val="18"/>
                <w:szCs w:val="18"/>
              </w:rPr>
              <w:t xml:space="preserve"> </w:t>
            </w:r>
            <w:r>
              <w:rPr>
                <w:rFonts w:ascii="Arial" w:eastAsia="Arial" w:hAnsi="Arial" w:cs="Arial"/>
                <w:color w:val="231F20"/>
                <w:sz w:val="18"/>
                <w:szCs w:val="18"/>
              </w:rPr>
              <w:t>tutoring</w:t>
            </w:r>
          </w:p>
          <w:p w:rsidR="00816841" w:rsidRDefault="00816841" w:rsidP="00816841">
            <w:pPr>
              <w:pStyle w:val="ListParagraph"/>
              <w:widowControl w:val="0"/>
              <w:numPr>
                <w:ilvl w:val="0"/>
                <w:numId w:val="33"/>
              </w:numPr>
              <w:tabs>
                <w:tab w:val="left" w:pos="355"/>
              </w:tabs>
              <w:spacing w:before="1"/>
              <w:ind w:left="355"/>
              <w:contextualSpacing w:val="0"/>
              <w:jc w:val="both"/>
              <w:rPr>
                <w:rFonts w:ascii="Arial" w:eastAsia="Arial" w:hAnsi="Arial" w:cs="Arial"/>
                <w:sz w:val="18"/>
                <w:szCs w:val="18"/>
              </w:rPr>
            </w:pPr>
            <w:r>
              <w:rPr>
                <w:rFonts w:ascii="Arial" w:eastAsia="Arial" w:hAnsi="Arial" w:cs="Arial"/>
                <w:color w:val="231F20"/>
                <w:w w:val="105"/>
                <w:sz w:val="18"/>
                <w:szCs w:val="18"/>
              </w:rPr>
              <w:t>Give</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pupils</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sufficient</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thinking</w:t>
            </w:r>
            <w:r>
              <w:rPr>
                <w:rFonts w:ascii="Arial" w:eastAsia="Arial" w:hAnsi="Arial" w:cs="Arial"/>
                <w:color w:val="231F20"/>
                <w:spacing w:val="-25"/>
                <w:w w:val="105"/>
                <w:sz w:val="18"/>
                <w:szCs w:val="18"/>
              </w:rPr>
              <w:t xml:space="preserve"> </w:t>
            </w:r>
            <w:r>
              <w:rPr>
                <w:rFonts w:ascii="Arial" w:eastAsia="Arial" w:hAnsi="Arial" w:cs="Arial"/>
                <w:color w:val="231F20"/>
                <w:w w:val="105"/>
                <w:sz w:val="18"/>
                <w:szCs w:val="18"/>
              </w:rPr>
              <w:t>time</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process</w:t>
            </w:r>
            <w:r>
              <w:rPr>
                <w:rFonts w:ascii="Arial" w:eastAsia="Arial" w:hAnsi="Arial" w:cs="Arial"/>
                <w:color w:val="231F20"/>
                <w:spacing w:val="-25"/>
                <w:w w:val="105"/>
                <w:sz w:val="18"/>
                <w:szCs w:val="18"/>
              </w:rPr>
              <w:t xml:space="preserve"> </w:t>
            </w:r>
            <w:r>
              <w:rPr>
                <w:rFonts w:ascii="Arial" w:eastAsia="Arial" w:hAnsi="Arial" w:cs="Arial"/>
                <w:color w:val="231F20"/>
                <w:w w:val="105"/>
                <w:sz w:val="18"/>
                <w:szCs w:val="18"/>
              </w:rPr>
              <w:t>information</w:t>
            </w:r>
          </w:p>
          <w:p w:rsidR="00816841" w:rsidRPr="00816841" w:rsidRDefault="00816841" w:rsidP="00816841">
            <w:pPr>
              <w:pStyle w:val="ListParagraph"/>
              <w:widowControl w:val="0"/>
              <w:numPr>
                <w:ilvl w:val="0"/>
                <w:numId w:val="31"/>
              </w:numPr>
              <w:tabs>
                <w:tab w:val="left" w:pos="355"/>
              </w:tabs>
              <w:spacing w:before="1"/>
              <w:ind w:left="355"/>
              <w:contextualSpacing w:val="0"/>
              <w:jc w:val="both"/>
              <w:rPr>
                <w:rFonts w:ascii="Arial" w:eastAsia="Arial" w:hAnsi="Arial" w:cs="Arial"/>
                <w:sz w:val="18"/>
                <w:szCs w:val="18"/>
              </w:rPr>
            </w:pPr>
            <w:r>
              <w:rPr>
                <w:rFonts w:ascii="Arial" w:eastAsia="Arial" w:hAnsi="Arial" w:cs="Arial"/>
                <w:color w:val="231F20"/>
                <w:sz w:val="18"/>
                <w:szCs w:val="18"/>
              </w:rPr>
              <w:t>Enable</w:t>
            </w:r>
            <w:r>
              <w:rPr>
                <w:rFonts w:ascii="Arial" w:eastAsia="Arial" w:hAnsi="Arial" w:cs="Arial"/>
                <w:color w:val="231F20"/>
                <w:spacing w:val="1"/>
                <w:sz w:val="18"/>
                <w:szCs w:val="18"/>
              </w:rPr>
              <w:t xml:space="preserve"> </w:t>
            </w:r>
            <w:r>
              <w:rPr>
                <w:rFonts w:ascii="Arial" w:eastAsia="Arial" w:hAnsi="Arial" w:cs="Arial"/>
                <w:color w:val="231F20"/>
                <w:sz w:val="18"/>
                <w:szCs w:val="18"/>
              </w:rPr>
              <w:t>pupils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work</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pairs,</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small</w:t>
            </w:r>
            <w:r>
              <w:rPr>
                <w:rFonts w:ascii="Arial" w:eastAsia="Arial" w:hAnsi="Arial" w:cs="Arial"/>
                <w:color w:val="231F20"/>
                <w:spacing w:val="1"/>
                <w:sz w:val="18"/>
                <w:szCs w:val="18"/>
              </w:rPr>
              <w:t xml:space="preserve"> </w:t>
            </w:r>
            <w:r>
              <w:rPr>
                <w:rFonts w:ascii="Arial" w:eastAsia="Arial" w:hAnsi="Arial" w:cs="Arial"/>
                <w:color w:val="231F20"/>
                <w:sz w:val="18"/>
                <w:szCs w:val="18"/>
              </w:rPr>
              <w:t>group,</w:t>
            </w:r>
            <w:r>
              <w:rPr>
                <w:rFonts w:ascii="Arial" w:eastAsia="Arial" w:hAnsi="Arial" w:cs="Arial"/>
                <w:color w:val="231F20"/>
                <w:spacing w:val="1"/>
                <w:sz w:val="18"/>
                <w:szCs w:val="18"/>
              </w:rPr>
              <w:t xml:space="preserve"> </w:t>
            </w:r>
            <w:r>
              <w:rPr>
                <w:rFonts w:ascii="Arial" w:eastAsia="Arial" w:hAnsi="Arial" w:cs="Arial"/>
                <w:color w:val="231F20"/>
                <w:sz w:val="18"/>
                <w:szCs w:val="18"/>
              </w:rPr>
              <w:t>independentl</w:t>
            </w:r>
            <w:r>
              <w:rPr>
                <w:rFonts w:ascii="Arial" w:eastAsia="Arial" w:hAnsi="Arial" w:cs="Arial"/>
                <w:color w:val="231F20"/>
                <w:spacing w:val="-14"/>
                <w:sz w:val="18"/>
                <w:szCs w:val="18"/>
              </w:rPr>
              <w:t>y</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and </w:t>
            </w:r>
            <w:r>
              <w:rPr>
                <w:rFonts w:ascii="Arial" w:eastAsia="Arial" w:hAnsi="Arial" w:cs="Arial"/>
                <w:color w:val="231F20"/>
                <w:w w:val="95"/>
                <w:sz w:val="18"/>
                <w:szCs w:val="18"/>
              </w:rPr>
              <w:t>whole</w:t>
            </w:r>
            <w:r>
              <w:rPr>
                <w:rFonts w:ascii="Arial" w:eastAsia="Arial" w:hAnsi="Arial" w:cs="Arial"/>
                <w:color w:val="231F20"/>
                <w:spacing w:val="3"/>
                <w:w w:val="95"/>
                <w:sz w:val="18"/>
                <w:szCs w:val="18"/>
              </w:rPr>
              <w:t xml:space="preserve"> </w:t>
            </w:r>
            <w:r>
              <w:rPr>
                <w:rFonts w:ascii="Arial" w:eastAsia="Arial" w:hAnsi="Arial" w:cs="Arial"/>
                <w:color w:val="231F20"/>
                <w:w w:val="95"/>
                <w:sz w:val="18"/>
                <w:szCs w:val="18"/>
              </w:rPr>
              <w:t>class</w:t>
            </w:r>
          </w:p>
          <w:p w:rsidR="00816841" w:rsidRDefault="00816841" w:rsidP="00F50CF2">
            <w:pPr>
              <w:pStyle w:val="ListParagraph"/>
              <w:widowControl w:val="0"/>
              <w:tabs>
                <w:tab w:val="left" w:pos="355"/>
              </w:tabs>
              <w:spacing w:before="1"/>
              <w:ind w:left="355"/>
              <w:contextualSpacing w:val="0"/>
              <w:rPr>
                <w:rFonts w:ascii="Arial" w:eastAsia="Arial" w:hAnsi="Arial" w:cs="Arial"/>
                <w:sz w:val="18"/>
                <w:szCs w:val="18"/>
              </w:rPr>
            </w:pPr>
          </w:p>
        </w:tc>
      </w:tr>
    </w:tbl>
    <w:p w:rsidR="00816841" w:rsidRDefault="00F50CF2" w:rsidP="00016C33">
      <w:pPr>
        <w:spacing w:before="100" w:beforeAutospacing="1" w:after="100" w:afterAutospacing="1" w:line="240" w:lineRule="auto"/>
        <w:jc w:val="both"/>
        <w:rPr>
          <w:rFonts w:ascii="Arial" w:eastAsia="Times New Roman" w:hAnsi="Arial" w:cs="Arial"/>
          <w:sz w:val="24"/>
          <w:szCs w:val="24"/>
          <w:lang w:eastAsia="en-GB"/>
        </w:rPr>
      </w:pPr>
      <w:r>
        <w:rPr>
          <w:color w:val="231F20"/>
        </w:rPr>
        <w:t>Table 1: Examples of m</w:t>
      </w:r>
      <w:r w:rsidR="00816841">
        <w:rPr>
          <w:color w:val="231F20"/>
        </w:rPr>
        <w:t>eeting</w:t>
      </w:r>
      <w:r w:rsidR="00816841">
        <w:rPr>
          <w:color w:val="231F20"/>
          <w:spacing w:val="1"/>
        </w:rPr>
        <w:t xml:space="preserve"> </w:t>
      </w:r>
      <w:r w:rsidR="00816841">
        <w:rPr>
          <w:color w:val="231F20"/>
        </w:rPr>
        <w:t>the needs</w:t>
      </w:r>
      <w:r w:rsidR="00816841">
        <w:rPr>
          <w:color w:val="231F20"/>
          <w:spacing w:val="1"/>
        </w:rPr>
        <w:t xml:space="preserve"> </w:t>
      </w:r>
      <w:r w:rsidR="00816841">
        <w:rPr>
          <w:color w:val="231F20"/>
        </w:rPr>
        <w:t>of</w:t>
      </w:r>
      <w:r w:rsidR="00816841">
        <w:rPr>
          <w:color w:val="231F20"/>
          <w:spacing w:val="1"/>
        </w:rPr>
        <w:t xml:space="preserve"> </w:t>
      </w:r>
      <w:r w:rsidR="00816841">
        <w:rPr>
          <w:color w:val="231F20"/>
        </w:rPr>
        <w:t>pupils</w:t>
      </w:r>
      <w:r w:rsidR="00816841">
        <w:rPr>
          <w:color w:val="231F20"/>
          <w:spacing w:val="1"/>
        </w:rPr>
        <w:t xml:space="preserve"> </w:t>
      </w:r>
      <w:r w:rsidR="00816841">
        <w:rPr>
          <w:color w:val="231F20"/>
        </w:rPr>
        <w:t>with</w:t>
      </w:r>
      <w:r w:rsidR="00816841">
        <w:rPr>
          <w:color w:val="231F20"/>
          <w:spacing w:val="1"/>
        </w:rPr>
        <w:t xml:space="preserve"> </w:t>
      </w:r>
      <w:r w:rsidR="00816841">
        <w:rPr>
          <w:color w:val="231F20"/>
        </w:rPr>
        <w:t>high</w:t>
      </w:r>
      <w:r w:rsidR="00816841">
        <w:rPr>
          <w:color w:val="231F20"/>
          <w:spacing w:val="1"/>
        </w:rPr>
        <w:t xml:space="preserve"> </w:t>
      </w:r>
      <w:r w:rsidR="00816841">
        <w:rPr>
          <w:color w:val="231F20"/>
        </w:rPr>
        <w:t>incidence SEN</w:t>
      </w: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5098"/>
        <w:gridCol w:w="5098"/>
      </w:tblGrid>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lastRenderedPageBreak/>
              <w:t>Social,</w:t>
            </w:r>
            <w:r>
              <w:rPr>
                <w:rFonts w:ascii="Arial" w:eastAsia="Arial" w:hAnsi="Arial" w:cs="Arial"/>
                <w:b/>
                <w:bCs/>
                <w:color w:val="231F20"/>
                <w:spacing w:val="-13"/>
                <w:sz w:val="18"/>
                <w:szCs w:val="18"/>
              </w:rPr>
              <w:t xml:space="preserve"> </w:t>
            </w:r>
            <w:r>
              <w:rPr>
                <w:rFonts w:ascii="Arial" w:eastAsia="Arial" w:hAnsi="Arial" w:cs="Arial"/>
                <w:b/>
                <w:bCs/>
                <w:color w:val="231F20"/>
                <w:sz w:val="18"/>
                <w:szCs w:val="18"/>
              </w:rPr>
              <w:t>emotional</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mental</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health</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difficulties</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w w:val="95"/>
                <w:sz w:val="18"/>
                <w:szCs w:val="18"/>
              </w:rPr>
              <w:t>Senso</w:t>
            </w:r>
            <w:r>
              <w:rPr>
                <w:rFonts w:ascii="Arial" w:eastAsia="Arial" w:hAnsi="Arial" w:cs="Arial"/>
                <w:b/>
                <w:bCs/>
                <w:color w:val="231F20"/>
                <w:spacing w:val="2"/>
                <w:w w:val="95"/>
                <w:sz w:val="18"/>
                <w:szCs w:val="18"/>
              </w:rPr>
              <w:t>r</w:t>
            </w:r>
            <w:r>
              <w:rPr>
                <w:rFonts w:ascii="Arial" w:eastAsia="Arial" w:hAnsi="Arial" w:cs="Arial"/>
                <w:b/>
                <w:bCs/>
                <w:color w:val="231F20"/>
                <w:w w:val="95"/>
                <w:sz w:val="18"/>
                <w:szCs w:val="18"/>
              </w:rPr>
              <w:t>y</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and/or</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physical</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needs</w:t>
            </w:r>
          </w:p>
        </w:tc>
      </w:tr>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ight="141"/>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8"/>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pacing w:val="9"/>
                <w:sz w:val="18"/>
                <w:szCs w:val="18"/>
                <w:u w:val="single" w:color="231F20"/>
              </w:rPr>
              <w:t xml:space="preserve"> </w:t>
            </w:r>
            <w:r>
              <w:rPr>
                <w:rFonts w:ascii="Arial" w:eastAsia="Arial" w:hAnsi="Arial" w:cs="Arial"/>
                <w:color w:val="231F20"/>
                <w:sz w:val="18"/>
                <w:szCs w:val="18"/>
              </w:rPr>
              <w:t>Attention</w:t>
            </w:r>
            <w:r>
              <w:rPr>
                <w:rFonts w:ascii="Arial" w:eastAsia="Arial" w:hAnsi="Arial" w:cs="Arial"/>
                <w:color w:val="231F20"/>
                <w:spacing w:val="8"/>
                <w:sz w:val="18"/>
                <w:szCs w:val="18"/>
              </w:rPr>
              <w:t xml:space="preserve"> </w:t>
            </w:r>
            <w:r>
              <w:rPr>
                <w:rFonts w:ascii="Arial" w:eastAsia="Arial" w:hAnsi="Arial" w:cs="Arial"/>
                <w:color w:val="231F20"/>
                <w:sz w:val="18"/>
                <w:szCs w:val="18"/>
              </w:rPr>
              <w:t>deficit</w:t>
            </w:r>
            <w:r>
              <w:rPr>
                <w:rFonts w:ascii="Arial" w:eastAsia="Arial" w:hAnsi="Arial" w:cs="Arial"/>
                <w:color w:val="231F20"/>
                <w:spacing w:val="8"/>
                <w:sz w:val="18"/>
                <w:szCs w:val="18"/>
              </w:rPr>
              <w:t xml:space="preserve"> </w:t>
            </w:r>
            <w:r>
              <w:rPr>
                <w:rFonts w:ascii="Arial" w:eastAsia="Arial" w:hAnsi="Arial" w:cs="Arial"/>
                <w:color w:val="231F20"/>
                <w:sz w:val="18"/>
                <w:szCs w:val="18"/>
              </w:rPr>
              <w:t>disorder</w:t>
            </w:r>
            <w:r>
              <w:rPr>
                <w:rFonts w:ascii="Arial" w:eastAsia="Arial" w:hAnsi="Arial" w:cs="Arial"/>
                <w:color w:val="231F20"/>
                <w:spacing w:val="8"/>
                <w:sz w:val="18"/>
                <w:szCs w:val="18"/>
              </w:rPr>
              <w:t xml:space="preserve"> </w:t>
            </w:r>
            <w:r>
              <w:rPr>
                <w:rFonts w:ascii="Arial" w:eastAsia="Arial" w:hAnsi="Arial" w:cs="Arial"/>
                <w:color w:val="231F20"/>
                <w:sz w:val="18"/>
                <w:szCs w:val="18"/>
              </w:rPr>
              <w:t>(ADD),</w:t>
            </w:r>
            <w:r>
              <w:rPr>
                <w:rFonts w:ascii="Arial" w:eastAsia="Arial" w:hAnsi="Arial" w:cs="Arial"/>
                <w:color w:val="231F20"/>
                <w:spacing w:val="9"/>
                <w:sz w:val="18"/>
                <w:szCs w:val="18"/>
              </w:rPr>
              <w:t xml:space="preserve"> </w:t>
            </w:r>
            <w:r>
              <w:rPr>
                <w:rFonts w:ascii="Arial" w:eastAsia="Arial" w:hAnsi="Arial" w:cs="Arial"/>
                <w:color w:val="231F20"/>
                <w:sz w:val="18"/>
                <w:szCs w:val="18"/>
              </w:rPr>
              <w:t>Attention</w:t>
            </w:r>
            <w:r>
              <w:rPr>
                <w:rFonts w:ascii="Arial" w:eastAsia="Arial" w:hAnsi="Arial" w:cs="Arial"/>
                <w:color w:val="231F20"/>
                <w:spacing w:val="8"/>
                <w:sz w:val="18"/>
                <w:szCs w:val="18"/>
              </w:rPr>
              <w:t xml:space="preserve"> </w:t>
            </w:r>
            <w:r>
              <w:rPr>
                <w:rFonts w:ascii="Arial" w:eastAsia="Arial" w:hAnsi="Arial" w:cs="Arial"/>
                <w:color w:val="231F20"/>
                <w:sz w:val="18"/>
                <w:szCs w:val="18"/>
              </w:rPr>
              <w:t>defic</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8"/>
                <w:sz w:val="18"/>
                <w:szCs w:val="18"/>
              </w:rPr>
              <w:t xml:space="preserve"> </w:t>
            </w:r>
            <w:r>
              <w:rPr>
                <w:rFonts w:ascii="Arial" w:eastAsia="Arial" w:hAnsi="Arial" w:cs="Arial"/>
                <w:color w:val="231F20"/>
                <w:sz w:val="18"/>
                <w:szCs w:val="18"/>
              </w:rPr>
              <w:t>hyperactivity</w:t>
            </w:r>
            <w:r>
              <w:rPr>
                <w:rFonts w:ascii="Arial" w:eastAsia="Arial" w:hAnsi="Arial" w:cs="Arial"/>
                <w:color w:val="231F20"/>
                <w:w w:val="101"/>
                <w:sz w:val="18"/>
                <w:szCs w:val="18"/>
              </w:rPr>
              <w:t xml:space="preserve"> </w:t>
            </w:r>
            <w:r>
              <w:rPr>
                <w:rFonts w:ascii="Arial" w:eastAsia="Arial" w:hAnsi="Arial" w:cs="Arial"/>
                <w:color w:val="231F20"/>
                <w:sz w:val="18"/>
                <w:szCs w:val="18"/>
              </w:rPr>
              <w:t>disorder</w:t>
            </w:r>
            <w:r>
              <w:rPr>
                <w:rFonts w:ascii="Arial" w:eastAsia="Arial" w:hAnsi="Arial" w:cs="Arial"/>
                <w:color w:val="231F20"/>
                <w:spacing w:val="-16"/>
                <w:sz w:val="18"/>
                <w:szCs w:val="18"/>
              </w:rPr>
              <w:t xml:space="preserve"> </w:t>
            </w:r>
            <w:r>
              <w:rPr>
                <w:rFonts w:ascii="Arial" w:eastAsia="Arial" w:hAnsi="Arial" w:cs="Arial"/>
                <w:color w:val="231F20"/>
                <w:sz w:val="18"/>
                <w:szCs w:val="18"/>
              </w:rPr>
              <w:t>(ADHD),</w:t>
            </w:r>
            <w:r>
              <w:rPr>
                <w:rFonts w:ascii="Arial" w:eastAsia="Arial" w:hAnsi="Arial" w:cs="Arial"/>
                <w:color w:val="231F20"/>
                <w:spacing w:val="-16"/>
                <w:sz w:val="18"/>
                <w:szCs w:val="18"/>
              </w:rPr>
              <w:t xml:space="preserve"> </w:t>
            </w:r>
            <w:r>
              <w:rPr>
                <w:rFonts w:ascii="Arial" w:eastAsia="Arial" w:hAnsi="Arial" w:cs="Arial"/>
                <w:color w:val="231F20"/>
                <w:sz w:val="18"/>
                <w:szCs w:val="18"/>
              </w:rPr>
              <w:t>Obsessive</w:t>
            </w:r>
            <w:r>
              <w:rPr>
                <w:rFonts w:ascii="Arial" w:eastAsia="Arial" w:hAnsi="Arial" w:cs="Arial"/>
                <w:color w:val="231F20"/>
                <w:spacing w:val="-16"/>
                <w:sz w:val="18"/>
                <w:szCs w:val="18"/>
              </w:rPr>
              <w:t xml:space="preserve"> </w:t>
            </w:r>
            <w:r>
              <w:rPr>
                <w:rFonts w:ascii="Arial" w:eastAsia="Arial" w:hAnsi="Arial" w:cs="Arial"/>
                <w:color w:val="231F20"/>
                <w:sz w:val="18"/>
                <w:szCs w:val="18"/>
              </w:rPr>
              <w:t>compulsive</w:t>
            </w:r>
            <w:r>
              <w:rPr>
                <w:rFonts w:ascii="Arial" w:eastAsia="Arial" w:hAnsi="Arial" w:cs="Arial"/>
                <w:color w:val="231F20"/>
                <w:spacing w:val="-15"/>
                <w:sz w:val="18"/>
                <w:szCs w:val="18"/>
              </w:rPr>
              <w:t xml:space="preserve"> </w:t>
            </w:r>
            <w:r>
              <w:rPr>
                <w:rFonts w:ascii="Arial" w:eastAsia="Arial" w:hAnsi="Arial" w:cs="Arial"/>
                <w:color w:val="231F20"/>
                <w:sz w:val="18"/>
                <w:szCs w:val="18"/>
              </w:rPr>
              <w:t>disorder</w:t>
            </w:r>
            <w:r>
              <w:rPr>
                <w:rFonts w:ascii="Arial" w:eastAsia="Arial" w:hAnsi="Arial" w:cs="Arial"/>
                <w:color w:val="231F20"/>
                <w:spacing w:val="-16"/>
                <w:sz w:val="18"/>
                <w:szCs w:val="18"/>
              </w:rPr>
              <w:t xml:space="preserve"> </w:t>
            </w:r>
            <w:r>
              <w:rPr>
                <w:rFonts w:ascii="Arial" w:eastAsia="Arial" w:hAnsi="Arial" w:cs="Arial"/>
                <w:color w:val="231F20"/>
                <w:sz w:val="18"/>
                <w:szCs w:val="18"/>
              </w:rPr>
              <w:t>(OCD),</w:t>
            </w:r>
          </w:p>
          <w:p w:rsidR="00816841" w:rsidRDefault="00816841" w:rsidP="00816841">
            <w:pPr>
              <w:pStyle w:val="ListParagraph"/>
              <w:widowControl w:val="0"/>
              <w:numPr>
                <w:ilvl w:val="0"/>
                <w:numId w:val="36"/>
              </w:numPr>
              <w:tabs>
                <w:tab w:val="left" w:pos="355"/>
              </w:tabs>
              <w:spacing w:before="1" w:line="301" w:lineRule="auto"/>
              <w:ind w:left="355" w:right="440"/>
              <w:contextualSpacing w:val="0"/>
              <w:rPr>
                <w:rFonts w:ascii="Arial" w:eastAsia="Arial" w:hAnsi="Arial" w:cs="Arial"/>
                <w:sz w:val="18"/>
                <w:szCs w:val="18"/>
              </w:rPr>
            </w:pPr>
            <w:r>
              <w:rPr>
                <w:rFonts w:ascii="Arial" w:eastAsia="Arial" w:hAnsi="Arial" w:cs="Arial"/>
                <w:color w:val="231F20"/>
                <w:sz w:val="18"/>
                <w:szCs w:val="18"/>
              </w:rPr>
              <w:t>Oppositional</w:t>
            </w:r>
            <w:r>
              <w:rPr>
                <w:rFonts w:ascii="Arial" w:eastAsia="Arial" w:hAnsi="Arial" w:cs="Arial"/>
                <w:color w:val="231F20"/>
                <w:spacing w:val="-8"/>
                <w:sz w:val="18"/>
                <w:szCs w:val="18"/>
              </w:rPr>
              <w:t xml:space="preserve"> </w:t>
            </w:r>
            <w:r>
              <w:rPr>
                <w:rFonts w:ascii="Arial" w:eastAsia="Arial" w:hAnsi="Arial" w:cs="Arial"/>
                <w:color w:val="231F20"/>
                <w:sz w:val="18"/>
                <w:szCs w:val="18"/>
              </w:rPr>
              <w:t>defiance</w:t>
            </w:r>
            <w:r>
              <w:rPr>
                <w:rFonts w:ascii="Arial" w:eastAsia="Arial" w:hAnsi="Arial" w:cs="Arial"/>
                <w:color w:val="231F20"/>
                <w:spacing w:val="-8"/>
                <w:sz w:val="18"/>
                <w:szCs w:val="18"/>
              </w:rPr>
              <w:t xml:space="preserve"> </w:t>
            </w:r>
            <w:r>
              <w:rPr>
                <w:rFonts w:ascii="Arial" w:eastAsia="Arial" w:hAnsi="Arial" w:cs="Arial"/>
                <w:color w:val="231F20"/>
                <w:sz w:val="18"/>
                <w:szCs w:val="18"/>
              </w:rPr>
              <w:t>disorder</w:t>
            </w:r>
            <w:r>
              <w:rPr>
                <w:rFonts w:ascii="Arial" w:eastAsia="Arial" w:hAnsi="Arial" w:cs="Arial"/>
                <w:color w:val="231F20"/>
                <w:spacing w:val="-8"/>
                <w:sz w:val="18"/>
                <w:szCs w:val="18"/>
              </w:rPr>
              <w:t xml:space="preserve"> </w:t>
            </w:r>
            <w:r>
              <w:rPr>
                <w:rFonts w:ascii="Arial" w:eastAsia="Arial" w:hAnsi="Arial" w:cs="Arial"/>
                <w:color w:val="231F20"/>
                <w:sz w:val="18"/>
                <w:szCs w:val="18"/>
              </w:rPr>
              <w:t>(ODD),</w:t>
            </w:r>
            <w:r>
              <w:rPr>
                <w:rFonts w:ascii="Arial" w:eastAsia="Arial" w:hAnsi="Arial" w:cs="Arial"/>
                <w:color w:val="231F20"/>
                <w:spacing w:val="-8"/>
                <w:sz w:val="18"/>
                <w:szCs w:val="18"/>
              </w:rPr>
              <w:t xml:space="preserve"> </w:t>
            </w:r>
            <w:r>
              <w:rPr>
                <w:rFonts w:ascii="Arial" w:eastAsia="Arial" w:hAnsi="Arial" w:cs="Arial"/>
                <w:color w:val="231F20"/>
                <w:sz w:val="18"/>
                <w:szCs w:val="18"/>
              </w:rPr>
              <w:t>Autistic</w:t>
            </w:r>
            <w:r>
              <w:rPr>
                <w:rFonts w:ascii="Arial" w:eastAsia="Arial" w:hAnsi="Arial" w:cs="Arial"/>
                <w:color w:val="231F20"/>
                <w:spacing w:val="-7"/>
                <w:sz w:val="18"/>
                <w:szCs w:val="18"/>
              </w:rPr>
              <w:t xml:space="preserve"> </w:t>
            </w:r>
            <w:r>
              <w:rPr>
                <w:rFonts w:ascii="Arial" w:eastAsia="Arial" w:hAnsi="Arial" w:cs="Arial"/>
                <w:color w:val="231F20"/>
                <w:sz w:val="18"/>
                <w:szCs w:val="18"/>
              </w:rPr>
              <w:t>spectrum</w:t>
            </w:r>
            <w:r>
              <w:rPr>
                <w:rFonts w:ascii="Arial" w:eastAsia="Arial" w:hAnsi="Arial" w:cs="Arial"/>
                <w:color w:val="231F20"/>
                <w:spacing w:val="-8"/>
                <w:sz w:val="18"/>
                <w:szCs w:val="18"/>
              </w:rPr>
              <w:t xml:space="preserve"> </w:t>
            </w:r>
            <w:r>
              <w:rPr>
                <w:rFonts w:ascii="Arial" w:eastAsia="Arial" w:hAnsi="Arial" w:cs="Arial"/>
                <w:color w:val="231F20"/>
                <w:sz w:val="18"/>
                <w:szCs w:val="18"/>
              </w:rPr>
              <w:t>disord</w:t>
            </w:r>
            <w:r>
              <w:rPr>
                <w:rFonts w:ascii="Arial" w:eastAsia="Arial" w:hAnsi="Arial" w:cs="Arial"/>
                <w:color w:val="231F20"/>
                <w:spacing w:val="-1"/>
                <w:sz w:val="18"/>
                <w:szCs w:val="18"/>
              </w:rPr>
              <w:t>e</w:t>
            </w:r>
            <w:r>
              <w:rPr>
                <w:rFonts w:ascii="Arial" w:eastAsia="Arial" w:hAnsi="Arial" w:cs="Arial"/>
                <w:color w:val="231F20"/>
                <w:sz w:val="18"/>
                <w:szCs w:val="18"/>
              </w:rPr>
              <w:t>rs</w:t>
            </w:r>
            <w:r>
              <w:rPr>
                <w:rFonts w:ascii="Arial" w:eastAsia="Arial" w:hAnsi="Arial" w:cs="Arial"/>
                <w:color w:val="231F20"/>
                <w:spacing w:val="-8"/>
                <w:sz w:val="18"/>
                <w:szCs w:val="18"/>
              </w:rPr>
              <w:t xml:space="preserve"> </w:t>
            </w:r>
            <w:r>
              <w:rPr>
                <w:rFonts w:ascii="Arial" w:eastAsia="Arial" w:hAnsi="Arial" w:cs="Arial"/>
                <w:color w:val="231F20"/>
                <w:sz w:val="18"/>
                <w:szCs w:val="18"/>
              </w:rPr>
              <w:t>(ASD),</w:t>
            </w:r>
            <w:r>
              <w:rPr>
                <w:rFonts w:ascii="Arial" w:eastAsia="Arial" w:hAnsi="Arial" w:cs="Arial"/>
                <w:color w:val="231F20"/>
                <w:w w:val="95"/>
                <w:sz w:val="18"/>
                <w:szCs w:val="18"/>
              </w:rPr>
              <w:t xml:space="preserve"> </w:t>
            </w:r>
            <w:r>
              <w:rPr>
                <w:rFonts w:ascii="Arial" w:eastAsia="Arial" w:hAnsi="Arial" w:cs="Arial"/>
                <w:color w:val="231F20"/>
                <w:sz w:val="18"/>
                <w:szCs w:val="18"/>
              </w:rPr>
              <w:t>including</w:t>
            </w:r>
            <w:r>
              <w:rPr>
                <w:rFonts w:ascii="Arial" w:eastAsia="Arial" w:hAnsi="Arial" w:cs="Arial"/>
                <w:color w:val="231F20"/>
                <w:spacing w:val="-2"/>
                <w:sz w:val="18"/>
                <w:szCs w:val="18"/>
              </w:rPr>
              <w:t xml:space="preserve"> </w:t>
            </w:r>
            <w:r>
              <w:rPr>
                <w:rFonts w:ascii="Arial" w:eastAsia="Arial" w:hAnsi="Arial" w:cs="Arial"/>
                <w:color w:val="231F20"/>
                <w:sz w:val="18"/>
                <w:szCs w:val="18"/>
              </w:rPr>
              <w:t>Asperger</w:t>
            </w:r>
            <w:r>
              <w:rPr>
                <w:rFonts w:ascii="Arial" w:eastAsia="Arial" w:hAnsi="Arial" w:cs="Arial"/>
                <w:color w:val="231F20"/>
                <w:spacing w:val="-11"/>
                <w:sz w:val="18"/>
                <w:szCs w:val="18"/>
              </w:rPr>
              <w:t>’</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z w:val="18"/>
                <w:szCs w:val="18"/>
              </w:rPr>
              <w:t>syndrome</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autism,</w:t>
            </w:r>
            <w:r>
              <w:rPr>
                <w:rFonts w:ascii="Arial" w:eastAsia="Arial" w:hAnsi="Arial" w:cs="Arial"/>
                <w:color w:val="231F20"/>
                <w:spacing w:val="-2"/>
                <w:sz w:val="18"/>
                <w:szCs w:val="18"/>
              </w:rPr>
              <w:t xml:space="preserve"> </w:t>
            </w:r>
            <w:r>
              <w:rPr>
                <w:rFonts w:ascii="Arial" w:eastAsia="Arial" w:hAnsi="Arial" w:cs="Arial"/>
                <w:color w:val="231F20"/>
                <w:sz w:val="18"/>
                <w:szCs w:val="18"/>
              </w:rPr>
              <w:t>bipolar</w:t>
            </w:r>
            <w:r>
              <w:rPr>
                <w:rFonts w:ascii="Arial" w:eastAsia="Arial" w:hAnsi="Arial" w:cs="Arial"/>
                <w:color w:val="231F20"/>
                <w:spacing w:val="-2"/>
                <w:sz w:val="18"/>
                <w:szCs w:val="18"/>
              </w:rPr>
              <w:t xml:space="preserve"> </w:t>
            </w:r>
            <w:r>
              <w:rPr>
                <w:rFonts w:ascii="Arial" w:eastAsia="Arial" w:hAnsi="Arial" w:cs="Arial"/>
                <w:color w:val="231F20"/>
                <w:sz w:val="18"/>
                <w:szCs w:val="18"/>
              </w:rPr>
              <w:t>disorde</w:t>
            </w:r>
            <w:r>
              <w:rPr>
                <w:rFonts w:ascii="Arial" w:eastAsia="Arial" w:hAnsi="Arial" w:cs="Arial"/>
                <w:color w:val="231F20"/>
                <w:spacing w:val="-11"/>
                <w:sz w:val="18"/>
                <w:szCs w:val="18"/>
              </w:rPr>
              <w:t>r</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anxiety</w:t>
            </w:r>
            <w:r>
              <w:rPr>
                <w:rFonts w:ascii="Arial" w:eastAsia="Arial" w:hAnsi="Arial" w:cs="Arial"/>
                <w:color w:val="231F20"/>
                <w:spacing w:val="-1"/>
                <w:sz w:val="18"/>
                <w:szCs w:val="18"/>
              </w:rPr>
              <w:t xml:space="preserve"> </w:t>
            </w:r>
            <w:r>
              <w:rPr>
                <w:rFonts w:ascii="Arial" w:eastAsia="Arial" w:hAnsi="Arial" w:cs="Arial"/>
                <w:color w:val="231F20"/>
                <w:sz w:val="18"/>
                <w:szCs w:val="18"/>
              </w:rPr>
              <w:t>disorder</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6"/>
              </w:numPr>
              <w:tabs>
                <w:tab w:val="left" w:pos="355"/>
              </w:tabs>
              <w:ind w:left="355"/>
              <w:contextualSpacing w:val="0"/>
              <w:rPr>
                <w:rFonts w:ascii="Arial" w:eastAsia="Arial" w:hAnsi="Arial" w:cs="Arial"/>
                <w:sz w:val="18"/>
                <w:szCs w:val="18"/>
              </w:rPr>
            </w:pPr>
            <w:r>
              <w:rPr>
                <w:rFonts w:ascii="Arial" w:eastAsia="Arial" w:hAnsi="Arial" w:cs="Arial"/>
                <w:color w:val="231F20"/>
                <w:w w:val="105"/>
                <w:sz w:val="18"/>
                <w:szCs w:val="18"/>
              </w:rPr>
              <w:t>Immature</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social</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skills,</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difficulty</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in</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making</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friends,</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withdrawn,</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soc</w:t>
            </w:r>
            <w:r>
              <w:rPr>
                <w:rFonts w:ascii="Arial" w:eastAsia="Arial" w:hAnsi="Arial" w:cs="Arial"/>
                <w:color w:val="231F20"/>
                <w:spacing w:val="-2"/>
                <w:w w:val="105"/>
                <w:sz w:val="18"/>
                <w:szCs w:val="18"/>
              </w:rPr>
              <w:t>i</w:t>
            </w:r>
            <w:r>
              <w:rPr>
                <w:rFonts w:ascii="Arial" w:eastAsia="Arial" w:hAnsi="Arial" w:cs="Arial"/>
                <w:color w:val="231F20"/>
                <w:w w:val="105"/>
                <w:sz w:val="18"/>
                <w:szCs w:val="18"/>
              </w:rPr>
              <w:t>ally</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isolated</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Challenging,</w:t>
            </w:r>
            <w:r>
              <w:rPr>
                <w:rFonts w:ascii="Arial" w:eastAsia="Arial" w:hAnsi="Arial" w:cs="Arial"/>
                <w:color w:val="231F20"/>
                <w:spacing w:val="-2"/>
                <w:sz w:val="18"/>
                <w:szCs w:val="18"/>
              </w:rPr>
              <w:t xml:space="preserve"> </w:t>
            </w:r>
            <w:r>
              <w:rPr>
                <w:rFonts w:ascii="Arial" w:eastAsia="Arial" w:hAnsi="Arial" w:cs="Arial"/>
                <w:color w:val="231F20"/>
                <w:sz w:val="18"/>
                <w:szCs w:val="18"/>
              </w:rPr>
              <w:t>disruptive</w:t>
            </w:r>
            <w:r>
              <w:rPr>
                <w:rFonts w:ascii="Arial" w:eastAsia="Arial" w:hAnsi="Arial" w:cs="Arial"/>
                <w:color w:val="231F20"/>
                <w:spacing w:val="-2"/>
                <w:sz w:val="18"/>
                <w:szCs w:val="18"/>
              </w:rPr>
              <w:t xml:space="preserve"> </w:t>
            </w:r>
            <w:r>
              <w:rPr>
                <w:rFonts w:ascii="Arial" w:eastAsia="Arial" w:hAnsi="Arial" w:cs="Arial"/>
                <w:color w:val="231F20"/>
                <w:sz w:val="18"/>
                <w:szCs w:val="18"/>
              </w:rPr>
              <w:t>or</w:t>
            </w:r>
            <w:r>
              <w:rPr>
                <w:rFonts w:ascii="Arial" w:eastAsia="Arial" w:hAnsi="Arial" w:cs="Arial"/>
                <w:color w:val="231F20"/>
                <w:spacing w:val="-2"/>
                <w:sz w:val="18"/>
                <w:szCs w:val="18"/>
              </w:rPr>
              <w:t xml:space="preserve"> </w:t>
            </w:r>
            <w:r>
              <w:rPr>
                <w:rFonts w:ascii="Arial" w:eastAsia="Arial" w:hAnsi="Arial" w:cs="Arial"/>
                <w:color w:val="231F20"/>
                <w:sz w:val="18"/>
                <w:szCs w:val="18"/>
              </w:rPr>
              <w:t>disturbing</w:t>
            </w:r>
            <w:r>
              <w:rPr>
                <w:rFonts w:ascii="Arial" w:eastAsia="Arial" w:hAnsi="Arial" w:cs="Arial"/>
                <w:color w:val="231F20"/>
                <w:spacing w:val="-2"/>
                <w:sz w:val="18"/>
                <w:szCs w:val="18"/>
              </w:rPr>
              <w:t xml:space="preserve"> </w:t>
            </w:r>
            <w:r>
              <w:rPr>
                <w:rFonts w:ascii="Arial" w:eastAsia="Arial" w:hAnsi="Arial" w:cs="Arial"/>
                <w:color w:val="231F20"/>
                <w:sz w:val="18"/>
                <w:szCs w:val="18"/>
              </w:rPr>
              <w:t>behaviour;</w:t>
            </w:r>
            <w:r>
              <w:rPr>
                <w:rFonts w:ascii="Arial" w:eastAsia="Arial" w:hAnsi="Arial" w:cs="Arial"/>
                <w:color w:val="231F20"/>
                <w:spacing w:val="-1"/>
                <w:sz w:val="18"/>
                <w:szCs w:val="18"/>
              </w:rPr>
              <w:t xml:space="preserve"> </w:t>
            </w:r>
            <w:r>
              <w:rPr>
                <w:rFonts w:ascii="Arial" w:eastAsia="Arial" w:hAnsi="Arial" w:cs="Arial"/>
                <w:color w:val="231F20"/>
                <w:sz w:val="18"/>
                <w:szCs w:val="18"/>
              </w:rPr>
              <w:t>aggressive</w:t>
            </w:r>
            <w:r>
              <w:rPr>
                <w:rFonts w:ascii="Arial" w:eastAsia="Arial" w:hAnsi="Arial" w:cs="Arial"/>
                <w:color w:val="231F20"/>
                <w:spacing w:val="-2"/>
                <w:sz w:val="18"/>
                <w:szCs w:val="18"/>
              </w:rPr>
              <w:t xml:space="preserve"> </w:t>
            </w:r>
            <w:r>
              <w:rPr>
                <w:rFonts w:ascii="Arial" w:eastAsia="Arial" w:hAnsi="Arial" w:cs="Arial"/>
                <w:color w:val="231F20"/>
                <w:sz w:val="18"/>
                <w:szCs w:val="18"/>
              </w:rPr>
              <w:t>behav</w:t>
            </w:r>
            <w:r>
              <w:rPr>
                <w:rFonts w:ascii="Arial" w:eastAsia="Arial" w:hAnsi="Arial" w:cs="Arial"/>
                <w:color w:val="231F20"/>
                <w:spacing w:val="-1"/>
                <w:sz w:val="18"/>
                <w:szCs w:val="18"/>
              </w:rPr>
              <w:t>i</w:t>
            </w:r>
            <w:r>
              <w:rPr>
                <w:rFonts w:ascii="Arial" w:eastAsia="Arial" w:hAnsi="Arial" w:cs="Arial"/>
                <w:color w:val="231F20"/>
                <w:sz w:val="18"/>
                <w:szCs w:val="18"/>
              </w:rPr>
              <w:t>our</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Depression,</w:t>
            </w:r>
            <w:r>
              <w:rPr>
                <w:rFonts w:ascii="Arial" w:eastAsia="Arial" w:hAnsi="Arial" w:cs="Arial"/>
                <w:color w:val="231F20"/>
                <w:spacing w:val="-16"/>
                <w:sz w:val="18"/>
                <w:szCs w:val="18"/>
              </w:rPr>
              <w:t xml:space="preserve"> </w:t>
            </w:r>
            <w:r>
              <w:rPr>
                <w:rFonts w:ascii="Arial" w:eastAsia="Arial" w:hAnsi="Arial" w:cs="Arial"/>
                <w:color w:val="231F20"/>
                <w:sz w:val="18"/>
                <w:szCs w:val="18"/>
              </w:rPr>
              <w:t>mood</w:t>
            </w:r>
            <w:r>
              <w:rPr>
                <w:rFonts w:ascii="Arial" w:eastAsia="Arial" w:hAnsi="Arial" w:cs="Arial"/>
                <w:color w:val="231F20"/>
                <w:spacing w:val="-15"/>
                <w:sz w:val="18"/>
                <w:szCs w:val="18"/>
              </w:rPr>
              <w:t xml:space="preserve"> </w:t>
            </w:r>
            <w:r>
              <w:rPr>
                <w:rFonts w:ascii="Arial" w:eastAsia="Arial" w:hAnsi="Arial" w:cs="Arial"/>
                <w:color w:val="231F20"/>
                <w:sz w:val="18"/>
                <w:szCs w:val="18"/>
              </w:rPr>
              <w:t>swings</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Self-harming,</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eating</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disorders,</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substance</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misuse</w:t>
            </w:r>
          </w:p>
          <w:p w:rsidR="00816841" w:rsidRDefault="00816841" w:rsidP="00816841">
            <w:pPr>
              <w:pStyle w:val="TableParagraph"/>
              <w:spacing w:before="3" w:line="170" w:lineRule="exact"/>
              <w:rPr>
                <w:sz w:val="17"/>
                <w:szCs w:val="17"/>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rPr>
              <w:t>Strategies</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to</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meet</w:t>
            </w:r>
            <w:r>
              <w:rPr>
                <w:rFonts w:ascii="Arial" w:eastAsia="Arial" w:hAnsi="Arial" w:cs="Arial"/>
                <w:b/>
                <w:bCs/>
                <w:color w:val="231F20"/>
                <w:spacing w:val="-16"/>
                <w:sz w:val="18"/>
                <w:szCs w:val="18"/>
              </w:rPr>
              <w:t xml:space="preserve"> </w:t>
            </w:r>
            <w:r>
              <w:rPr>
                <w:rFonts w:ascii="Arial" w:eastAsia="Arial" w:hAnsi="Arial" w:cs="Arial"/>
                <w:b/>
                <w:bCs/>
                <w:color w:val="231F20"/>
                <w:sz w:val="18"/>
                <w:szCs w:val="18"/>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6"/>
              </w:numPr>
              <w:tabs>
                <w:tab w:val="left" w:pos="355"/>
              </w:tabs>
              <w:ind w:left="355"/>
              <w:contextualSpacing w:val="0"/>
              <w:rPr>
                <w:rFonts w:ascii="Arial" w:eastAsia="Arial" w:hAnsi="Arial" w:cs="Arial"/>
                <w:sz w:val="18"/>
                <w:szCs w:val="18"/>
              </w:rPr>
            </w:pPr>
            <w:r>
              <w:rPr>
                <w:rFonts w:ascii="Arial" w:eastAsia="Arial" w:hAnsi="Arial" w:cs="Arial"/>
                <w:color w:val="231F20"/>
                <w:sz w:val="18"/>
                <w:szCs w:val="18"/>
              </w:rPr>
              <w:t>Consistently</w:t>
            </w:r>
            <w:r>
              <w:rPr>
                <w:rFonts w:ascii="Arial" w:eastAsia="Arial" w:hAnsi="Arial" w:cs="Arial"/>
                <w:color w:val="231F20"/>
                <w:spacing w:val="-11"/>
                <w:sz w:val="18"/>
                <w:szCs w:val="18"/>
              </w:rPr>
              <w:t xml:space="preserve"> </w:t>
            </w:r>
            <w:r>
              <w:rPr>
                <w:rFonts w:ascii="Arial" w:eastAsia="Arial" w:hAnsi="Arial" w:cs="Arial"/>
                <w:color w:val="231F20"/>
                <w:sz w:val="18"/>
                <w:szCs w:val="18"/>
              </w:rPr>
              <w:t>apply</w:t>
            </w:r>
            <w:r>
              <w:rPr>
                <w:rFonts w:ascii="Arial" w:eastAsia="Arial" w:hAnsi="Arial" w:cs="Arial"/>
                <w:color w:val="231F20"/>
                <w:spacing w:val="-11"/>
                <w:sz w:val="18"/>
                <w:szCs w:val="18"/>
              </w:rPr>
              <w:t xml:space="preserve"> </w:t>
            </w:r>
            <w:r>
              <w:rPr>
                <w:rFonts w:ascii="Arial" w:eastAsia="Arial" w:hAnsi="Arial" w:cs="Arial"/>
                <w:color w:val="231F20"/>
                <w:sz w:val="18"/>
                <w:szCs w:val="18"/>
              </w:rPr>
              <w:t>classroom/school</w:t>
            </w:r>
            <w:r>
              <w:rPr>
                <w:rFonts w:ascii="Arial" w:eastAsia="Arial" w:hAnsi="Arial" w:cs="Arial"/>
                <w:color w:val="231F20"/>
                <w:spacing w:val="-10"/>
                <w:sz w:val="18"/>
                <w:szCs w:val="18"/>
              </w:rPr>
              <w:t xml:space="preserve"> </w:t>
            </w:r>
            <w:r>
              <w:rPr>
                <w:rFonts w:ascii="Arial" w:eastAsia="Arial" w:hAnsi="Arial" w:cs="Arial"/>
                <w:color w:val="231F20"/>
                <w:sz w:val="18"/>
                <w:szCs w:val="18"/>
              </w:rPr>
              <w:t>rules</w:t>
            </w:r>
            <w:r>
              <w:rPr>
                <w:rFonts w:ascii="Arial" w:eastAsia="Arial" w:hAnsi="Arial" w:cs="Arial"/>
                <w:color w:val="231F20"/>
                <w:spacing w:val="-11"/>
                <w:sz w:val="18"/>
                <w:szCs w:val="18"/>
              </w:rPr>
              <w:t xml:space="preserve"> </w:t>
            </w:r>
            <w:r>
              <w:rPr>
                <w:rFonts w:ascii="Arial" w:eastAsia="Arial" w:hAnsi="Arial" w:cs="Arial"/>
                <w:color w:val="231F20"/>
                <w:sz w:val="18"/>
                <w:szCs w:val="18"/>
              </w:rPr>
              <w:t>for</w:t>
            </w:r>
            <w:r>
              <w:rPr>
                <w:rFonts w:ascii="Arial" w:eastAsia="Arial" w:hAnsi="Arial" w:cs="Arial"/>
                <w:color w:val="231F20"/>
                <w:spacing w:val="-11"/>
                <w:sz w:val="18"/>
                <w:szCs w:val="18"/>
              </w:rPr>
              <w:t xml:space="preserve"> </w:t>
            </w:r>
            <w:r>
              <w:rPr>
                <w:rFonts w:ascii="Arial" w:eastAsia="Arial" w:hAnsi="Arial" w:cs="Arial"/>
                <w:color w:val="231F20"/>
                <w:sz w:val="18"/>
                <w:szCs w:val="18"/>
              </w:rPr>
              <w:t>behaviour</w:t>
            </w:r>
          </w:p>
          <w:p w:rsidR="00816841" w:rsidRDefault="00816841" w:rsidP="00816841">
            <w:pPr>
              <w:pStyle w:val="ListParagraph"/>
              <w:widowControl w:val="0"/>
              <w:numPr>
                <w:ilvl w:val="0"/>
                <w:numId w:val="36"/>
              </w:numPr>
              <w:tabs>
                <w:tab w:val="left" w:pos="355"/>
              </w:tabs>
              <w:spacing w:before="53" w:line="301" w:lineRule="auto"/>
              <w:ind w:left="355" w:right="354"/>
              <w:contextualSpacing w:val="0"/>
              <w:rPr>
                <w:rFonts w:ascii="Arial" w:eastAsia="Arial" w:hAnsi="Arial" w:cs="Arial"/>
                <w:sz w:val="18"/>
                <w:szCs w:val="18"/>
              </w:rPr>
            </w:pPr>
            <w:r>
              <w:rPr>
                <w:rFonts w:ascii="Arial" w:eastAsia="Arial" w:hAnsi="Arial" w:cs="Arial"/>
                <w:color w:val="231F20"/>
                <w:sz w:val="18"/>
                <w:szCs w:val="18"/>
              </w:rPr>
              <w:t>Model</w:t>
            </w:r>
            <w:r>
              <w:rPr>
                <w:rFonts w:ascii="Arial" w:eastAsia="Arial" w:hAnsi="Arial" w:cs="Arial"/>
                <w:color w:val="231F20"/>
                <w:spacing w:val="8"/>
                <w:sz w:val="18"/>
                <w:szCs w:val="18"/>
              </w:rPr>
              <w:t xml:space="preserve"> </w:t>
            </w:r>
            <w:r>
              <w:rPr>
                <w:rFonts w:ascii="Arial" w:eastAsia="Arial" w:hAnsi="Arial" w:cs="Arial"/>
                <w:color w:val="231F20"/>
                <w:sz w:val="18"/>
                <w:szCs w:val="18"/>
              </w:rPr>
              <w:t>good</w:t>
            </w:r>
            <w:r>
              <w:rPr>
                <w:rFonts w:ascii="Arial" w:eastAsia="Arial" w:hAnsi="Arial" w:cs="Arial"/>
                <w:color w:val="231F20"/>
                <w:spacing w:val="9"/>
                <w:sz w:val="18"/>
                <w:szCs w:val="18"/>
              </w:rPr>
              <w:t xml:space="preserve"> </w:t>
            </w:r>
            <w:r>
              <w:rPr>
                <w:rFonts w:ascii="Arial" w:eastAsia="Arial" w:hAnsi="Arial" w:cs="Arial"/>
                <w:color w:val="231F20"/>
                <w:sz w:val="18"/>
                <w:szCs w:val="18"/>
              </w:rPr>
              <w:t>behaviour</w:t>
            </w:r>
            <w:r>
              <w:rPr>
                <w:rFonts w:ascii="Arial" w:eastAsia="Arial" w:hAnsi="Arial" w:cs="Arial"/>
                <w:color w:val="231F20"/>
                <w:spacing w:val="8"/>
                <w:sz w:val="18"/>
                <w:szCs w:val="18"/>
              </w:rPr>
              <w:t xml:space="preserve"> </w:t>
            </w:r>
            <w:r>
              <w:rPr>
                <w:rFonts w:ascii="Arial" w:eastAsia="Arial" w:hAnsi="Arial" w:cs="Arial"/>
                <w:color w:val="231F20"/>
                <w:sz w:val="18"/>
                <w:szCs w:val="18"/>
              </w:rPr>
              <w:t>for</w:t>
            </w:r>
            <w:r>
              <w:rPr>
                <w:rFonts w:ascii="Arial" w:eastAsia="Arial" w:hAnsi="Arial" w:cs="Arial"/>
                <w:color w:val="231F20"/>
                <w:spacing w:val="9"/>
                <w:sz w:val="18"/>
                <w:szCs w:val="18"/>
              </w:rPr>
              <w:t xml:space="preserve"> </w:t>
            </w:r>
            <w:r>
              <w:rPr>
                <w:rFonts w:ascii="Arial" w:eastAsia="Arial" w:hAnsi="Arial" w:cs="Arial"/>
                <w:color w:val="231F20"/>
                <w:sz w:val="18"/>
                <w:szCs w:val="18"/>
              </w:rPr>
              <w:t>learning,</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pair</w:t>
            </w:r>
            <w:r>
              <w:rPr>
                <w:rFonts w:ascii="Arial" w:eastAsia="Arial" w:hAnsi="Arial" w:cs="Arial"/>
                <w:color w:val="231F20"/>
                <w:spacing w:val="8"/>
                <w:sz w:val="18"/>
                <w:szCs w:val="18"/>
              </w:rPr>
              <w:t xml:space="preserve"> </w:t>
            </w:r>
            <w:r>
              <w:rPr>
                <w:rFonts w:ascii="Arial" w:eastAsia="Arial" w:hAnsi="Arial" w:cs="Arial"/>
                <w:color w:val="231F20"/>
                <w:sz w:val="18"/>
                <w:szCs w:val="18"/>
              </w:rPr>
              <w:t>the</w:t>
            </w:r>
            <w:r>
              <w:rPr>
                <w:rFonts w:ascii="Arial" w:eastAsia="Arial" w:hAnsi="Arial" w:cs="Arial"/>
                <w:color w:val="231F20"/>
                <w:spacing w:val="9"/>
                <w:sz w:val="18"/>
                <w:szCs w:val="18"/>
              </w:rPr>
              <w:t xml:space="preserve"> </w:t>
            </w:r>
            <w:r>
              <w:rPr>
                <w:rFonts w:ascii="Arial" w:eastAsia="Arial" w:hAnsi="Arial" w:cs="Arial"/>
                <w:color w:val="231F20"/>
                <w:sz w:val="18"/>
                <w:szCs w:val="18"/>
              </w:rPr>
              <w:t>pupil</w:t>
            </w:r>
            <w:r>
              <w:rPr>
                <w:rFonts w:ascii="Arial" w:eastAsia="Arial" w:hAnsi="Arial" w:cs="Arial"/>
                <w:color w:val="231F20"/>
                <w:spacing w:val="8"/>
                <w:sz w:val="18"/>
                <w:szCs w:val="18"/>
              </w:rPr>
              <w:t xml:space="preserve"> </w:t>
            </w:r>
            <w:r>
              <w:rPr>
                <w:rFonts w:ascii="Arial" w:eastAsia="Arial" w:hAnsi="Arial" w:cs="Arial"/>
                <w:color w:val="231F20"/>
                <w:sz w:val="18"/>
                <w:szCs w:val="18"/>
              </w:rPr>
              <w:t>up</w:t>
            </w:r>
            <w:r>
              <w:rPr>
                <w:rFonts w:ascii="Arial" w:eastAsia="Arial" w:hAnsi="Arial" w:cs="Arial"/>
                <w:color w:val="231F20"/>
                <w:spacing w:val="9"/>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a</w:t>
            </w:r>
            <w:r>
              <w:rPr>
                <w:rFonts w:ascii="Arial" w:eastAsia="Arial" w:hAnsi="Arial" w:cs="Arial"/>
                <w:color w:val="231F20"/>
                <w:spacing w:val="9"/>
                <w:sz w:val="18"/>
                <w:szCs w:val="18"/>
              </w:rPr>
              <w:t xml:space="preserve"> </w:t>
            </w:r>
            <w:r>
              <w:rPr>
                <w:rFonts w:ascii="Arial" w:eastAsia="Arial" w:hAnsi="Arial" w:cs="Arial"/>
                <w:color w:val="231F20"/>
                <w:sz w:val="18"/>
                <w:szCs w:val="18"/>
              </w:rPr>
              <w:t>po</w:t>
            </w:r>
            <w:r>
              <w:rPr>
                <w:rFonts w:ascii="Arial" w:eastAsia="Arial" w:hAnsi="Arial" w:cs="Arial"/>
                <w:color w:val="231F20"/>
                <w:spacing w:val="-2"/>
                <w:sz w:val="18"/>
                <w:szCs w:val="18"/>
              </w:rPr>
              <w:t>s</w:t>
            </w:r>
            <w:r>
              <w:rPr>
                <w:rFonts w:ascii="Arial" w:eastAsia="Arial" w:hAnsi="Arial" w:cs="Arial"/>
                <w:color w:val="231F20"/>
                <w:sz w:val="18"/>
                <w:szCs w:val="18"/>
              </w:rPr>
              <w:t>itive</w:t>
            </w:r>
            <w:r>
              <w:rPr>
                <w:rFonts w:ascii="Arial" w:eastAsia="Arial" w:hAnsi="Arial" w:cs="Arial"/>
                <w:color w:val="231F20"/>
                <w:spacing w:val="9"/>
                <w:sz w:val="18"/>
                <w:szCs w:val="18"/>
              </w:rPr>
              <w:t xml:space="preserve"> </w:t>
            </w:r>
            <w:r>
              <w:rPr>
                <w:rFonts w:ascii="Arial" w:eastAsia="Arial" w:hAnsi="Arial" w:cs="Arial"/>
                <w:color w:val="231F20"/>
                <w:sz w:val="18"/>
                <w:szCs w:val="18"/>
              </w:rPr>
              <w:t>peer</w:t>
            </w:r>
            <w:r>
              <w:rPr>
                <w:rFonts w:ascii="Arial" w:eastAsia="Arial" w:hAnsi="Arial" w:cs="Arial"/>
                <w:color w:val="231F20"/>
                <w:w w:val="97"/>
                <w:sz w:val="18"/>
                <w:szCs w:val="18"/>
              </w:rPr>
              <w:t xml:space="preserve"> </w:t>
            </w:r>
            <w:r>
              <w:rPr>
                <w:rFonts w:ascii="Arial" w:eastAsia="Arial" w:hAnsi="Arial" w:cs="Arial"/>
                <w:color w:val="231F20"/>
                <w:sz w:val="18"/>
                <w:szCs w:val="18"/>
              </w:rPr>
              <w:t>role</w:t>
            </w:r>
            <w:r>
              <w:rPr>
                <w:rFonts w:ascii="Arial" w:eastAsia="Arial" w:hAnsi="Arial" w:cs="Arial"/>
                <w:color w:val="231F20"/>
                <w:spacing w:val="12"/>
                <w:sz w:val="18"/>
                <w:szCs w:val="18"/>
              </w:rPr>
              <w:t xml:space="preserve"> </w:t>
            </w:r>
            <w:r>
              <w:rPr>
                <w:rFonts w:ascii="Arial" w:eastAsia="Arial" w:hAnsi="Arial" w:cs="Arial"/>
                <w:color w:val="231F20"/>
                <w:sz w:val="18"/>
                <w:szCs w:val="18"/>
              </w:rPr>
              <w:t>model</w:t>
            </w:r>
          </w:p>
          <w:p w:rsidR="00816841" w:rsidRDefault="00816841" w:rsidP="00816841">
            <w:pPr>
              <w:pStyle w:val="ListParagraph"/>
              <w:widowControl w:val="0"/>
              <w:numPr>
                <w:ilvl w:val="0"/>
                <w:numId w:val="36"/>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Incorporate</w:t>
            </w:r>
            <w:r>
              <w:rPr>
                <w:rFonts w:ascii="Arial" w:eastAsia="Arial" w:hAnsi="Arial" w:cs="Arial"/>
                <w:color w:val="231F20"/>
                <w:spacing w:val="-4"/>
                <w:sz w:val="18"/>
                <w:szCs w:val="18"/>
              </w:rPr>
              <w:t xml:space="preserve"> </w:t>
            </w:r>
            <w:r>
              <w:rPr>
                <w:rFonts w:ascii="Arial" w:eastAsia="Arial" w:hAnsi="Arial" w:cs="Arial"/>
                <w:color w:val="231F20"/>
                <w:sz w:val="18"/>
                <w:szCs w:val="18"/>
              </w:rPr>
              <w:t>turn</w:t>
            </w:r>
            <w:r>
              <w:rPr>
                <w:rFonts w:ascii="Arial" w:eastAsia="Arial" w:hAnsi="Arial" w:cs="Arial"/>
                <w:color w:val="231F20"/>
                <w:spacing w:val="-3"/>
                <w:sz w:val="18"/>
                <w:szCs w:val="18"/>
              </w:rPr>
              <w:t xml:space="preserve"> </w:t>
            </w:r>
            <w:r>
              <w:rPr>
                <w:rFonts w:ascii="Arial" w:eastAsia="Arial" w:hAnsi="Arial" w:cs="Arial"/>
                <w:color w:val="231F20"/>
                <w:sz w:val="18"/>
                <w:szCs w:val="18"/>
              </w:rPr>
              <w:t>taking</w:t>
            </w:r>
            <w:r>
              <w:rPr>
                <w:rFonts w:ascii="Arial" w:eastAsia="Arial" w:hAnsi="Arial" w:cs="Arial"/>
                <w:color w:val="231F20"/>
                <w:spacing w:val="-3"/>
                <w:sz w:val="18"/>
                <w:szCs w:val="18"/>
              </w:rPr>
              <w:t xml:space="preserve"> </w:t>
            </w:r>
            <w:r>
              <w:rPr>
                <w:rFonts w:ascii="Arial" w:eastAsia="Arial" w:hAnsi="Arial" w:cs="Arial"/>
                <w:color w:val="231F20"/>
                <w:sz w:val="18"/>
                <w:szCs w:val="18"/>
              </w:rPr>
              <w:t>cooperative</w:t>
            </w:r>
            <w:r>
              <w:rPr>
                <w:rFonts w:ascii="Arial" w:eastAsia="Arial" w:hAnsi="Arial" w:cs="Arial"/>
                <w:color w:val="231F20"/>
                <w:spacing w:val="-4"/>
                <w:sz w:val="18"/>
                <w:szCs w:val="18"/>
              </w:rPr>
              <w:t xml:space="preserve"> </w:t>
            </w:r>
            <w:r>
              <w:rPr>
                <w:rFonts w:ascii="Arial" w:eastAsia="Arial" w:hAnsi="Arial" w:cs="Arial"/>
                <w:color w:val="231F20"/>
                <w:sz w:val="18"/>
                <w:szCs w:val="18"/>
              </w:rPr>
              <w:t>learning</w:t>
            </w:r>
            <w:r>
              <w:rPr>
                <w:rFonts w:ascii="Arial" w:eastAsia="Arial" w:hAnsi="Arial" w:cs="Arial"/>
                <w:color w:val="231F20"/>
                <w:spacing w:val="-3"/>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3"/>
                <w:sz w:val="18"/>
                <w:szCs w:val="18"/>
              </w:rPr>
              <w:t xml:space="preserve"> </w:t>
            </w:r>
            <w:r>
              <w:rPr>
                <w:rFonts w:ascii="Arial" w:eastAsia="Arial" w:hAnsi="Arial" w:cs="Arial"/>
                <w:color w:val="231F20"/>
                <w:sz w:val="18"/>
                <w:szCs w:val="18"/>
              </w:rPr>
              <w:t>in</w:t>
            </w:r>
            <w:r>
              <w:rPr>
                <w:rFonts w:ascii="Arial" w:eastAsia="Arial" w:hAnsi="Arial" w:cs="Arial"/>
                <w:color w:val="231F20"/>
                <w:spacing w:val="-4"/>
                <w:sz w:val="18"/>
                <w:szCs w:val="18"/>
              </w:rPr>
              <w:t xml:space="preserve"> </w:t>
            </w:r>
            <w:r>
              <w:rPr>
                <w:rFonts w:ascii="Arial" w:eastAsia="Arial" w:hAnsi="Arial" w:cs="Arial"/>
                <w:color w:val="231F20"/>
                <w:sz w:val="18"/>
                <w:szCs w:val="18"/>
              </w:rPr>
              <w:t>lessons</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one</w:t>
            </w:r>
            <w:r>
              <w:rPr>
                <w:rFonts w:ascii="Arial" w:eastAsia="Arial" w:hAnsi="Arial" w:cs="Arial"/>
                <w:color w:val="231F20"/>
                <w:spacing w:val="6"/>
                <w:sz w:val="18"/>
                <w:szCs w:val="18"/>
              </w:rPr>
              <w:t xml:space="preserve"> </w:t>
            </w:r>
            <w:r>
              <w:rPr>
                <w:rFonts w:ascii="Arial" w:eastAsia="Arial" w:hAnsi="Arial" w:cs="Arial"/>
                <w:color w:val="231F20"/>
                <w:sz w:val="18"/>
                <w:szCs w:val="18"/>
              </w:rPr>
              <w:t>instruction</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one</w:t>
            </w:r>
            <w:r>
              <w:rPr>
                <w:rFonts w:ascii="Arial" w:eastAsia="Arial" w:hAnsi="Arial" w:cs="Arial"/>
                <w:color w:val="231F20"/>
                <w:spacing w:val="6"/>
                <w:sz w:val="18"/>
                <w:szCs w:val="18"/>
              </w:rPr>
              <w:t xml:space="preserve"> </w:t>
            </w:r>
            <w:r>
              <w:rPr>
                <w:rFonts w:ascii="Arial" w:eastAsia="Arial" w:hAnsi="Arial" w:cs="Arial"/>
                <w:color w:val="231F20"/>
                <w:sz w:val="18"/>
                <w:szCs w:val="18"/>
              </w:rPr>
              <w:t>task</w:t>
            </w:r>
            <w:r>
              <w:rPr>
                <w:rFonts w:ascii="Arial" w:eastAsia="Arial" w:hAnsi="Arial" w:cs="Arial"/>
                <w:color w:val="231F20"/>
                <w:spacing w:val="6"/>
                <w:sz w:val="18"/>
                <w:szCs w:val="18"/>
              </w:rPr>
              <w:t xml:space="preserve"> </w:t>
            </w:r>
            <w:r>
              <w:rPr>
                <w:rFonts w:ascii="Arial" w:eastAsia="Arial" w:hAnsi="Arial" w:cs="Arial"/>
                <w:color w:val="231F20"/>
                <w:sz w:val="18"/>
                <w:szCs w:val="18"/>
              </w:rPr>
              <w:t>at</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time,</w:t>
            </w:r>
            <w:r>
              <w:rPr>
                <w:rFonts w:ascii="Arial" w:eastAsia="Arial" w:hAnsi="Arial" w:cs="Arial"/>
                <w:color w:val="231F20"/>
                <w:spacing w:val="6"/>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6"/>
                <w:sz w:val="18"/>
                <w:szCs w:val="18"/>
              </w:rPr>
              <w:t xml:space="preserve"> </w:t>
            </w:r>
            <w:r>
              <w:rPr>
                <w:rFonts w:ascii="Arial" w:eastAsia="Arial" w:hAnsi="Arial" w:cs="Arial"/>
                <w:color w:val="231F20"/>
                <w:sz w:val="18"/>
                <w:szCs w:val="18"/>
              </w:rPr>
              <w:t>ove</w:t>
            </w:r>
            <w:r>
              <w:rPr>
                <w:rFonts w:ascii="Arial" w:eastAsia="Arial" w:hAnsi="Arial" w:cs="Arial"/>
                <w:color w:val="231F20"/>
                <w:spacing w:val="2"/>
                <w:sz w:val="18"/>
                <w:szCs w:val="18"/>
              </w:rPr>
              <w:t>r</w:t>
            </w:r>
            <w:r>
              <w:rPr>
                <w:rFonts w:ascii="Arial" w:eastAsia="Arial" w:hAnsi="Arial" w:cs="Arial"/>
                <w:color w:val="231F20"/>
                <w:sz w:val="18"/>
                <w:szCs w:val="18"/>
              </w:rPr>
              <w:t>whelm</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6"/>
                <w:sz w:val="18"/>
                <w:szCs w:val="18"/>
              </w:rPr>
              <w:t xml:space="preserve"> </w:t>
            </w:r>
            <w:r>
              <w:rPr>
                <w:rFonts w:ascii="Arial" w:eastAsia="Arial" w:hAnsi="Arial" w:cs="Arial"/>
                <w:color w:val="231F20"/>
                <w:sz w:val="18"/>
                <w:szCs w:val="18"/>
              </w:rPr>
              <w:t>pupil</w:t>
            </w:r>
          </w:p>
          <w:p w:rsidR="00816841" w:rsidRDefault="00816841" w:rsidP="00816841">
            <w:pPr>
              <w:pStyle w:val="ListParagraph"/>
              <w:widowControl w:val="0"/>
              <w:numPr>
                <w:ilvl w:val="0"/>
                <w:numId w:val="36"/>
              </w:numPr>
              <w:tabs>
                <w:tab w:val="left" w:pos="355"/>
              </w:tabs>
              <w:spacing w:before="53" w:line="301" w:lineRule="auto"/>
              <w:ind w:left="355" w:right="301"/>
              <w:contextualSpacing w:val="0"/>
              <w:rPr>
                <w:rFonts w:ascii="Arial" w:eastAsia="Arial" w:hAnsi="Arial" w:cs="Arial"/>
                <w:sz w:val="18"/>
                <w:szCs w:val="18"/>
              </w:rPr>
            </w:pPr>
            <w:r>
              <w:rPr>
                <w:rFonts w:ascii="Arial" w:eastAsia="Arial" w:hAnsi="Arial" w:cs="Arial"/>
                <w:color w:val="231F20"/>
                <w:sz w:val="18"/>
                <w:szCs w:val="18"/>
              </w:rPr>
              <w:t>Catch the</w:t>
            </w:r>
            <w:r>
              <w:rPr>
                <w:rFonts w:ascii="Arial" w:eastAsia="Arial" w:hAnsi="Arial" w:cs="Arial"/>
                <w:color w:val="231F20"/>
                <w:spacing w:val="1"/>
                <w:sz w:val="18"/>
                <w:szCs w:val="18"/>
              </w:rPr>
              <w:t xml:space="preserve"> </w:t>
            </w:r>
            <w:r>
              <w:rPr>
                <w:rFonts w:ascii="Arial" w:eastAsia="Arial" w:hAnsi="Arial" w:cs="Arial"/>
                <w:color w:val="231F20"/>
                <w:sz w:val="18"/>
                <w:szCs w:val="18"/>
              </w:rPr>
              <w:t>pupil</w:t>
            </w:r>
            <w:r>
              <w:rPr>
                <w:rFonts w:ascii="Arial" w:eastAsia="Arial" w:hAnsi="Arial" w:cs="Arial"/>
                <w:color w:val="231F20"/>
                <w:spacing w:val="1"/>
                <w:sz w:val="18"/>
                <w:szCs w:val="18"/>
              </w:rPr>
              <w:t xml:space="preserve"> </w:t>
            </w:r>
            <w:r>
              <w:rPr>
                <w:rFonts w:ascii="Arial" w:eastAsia="Arial" w:hAnsi="Arial" w:cs="Arial"/>
                <w:color w:val="231F20"/>
                <w:sz w:val="18"/>
                <w:szCs w:val="18"/>
              </w:rPr>
              <w:t>being good,</w:t>
            </w:r>
            <w:r>
              <w:rPr>
                <w:rFonts w:ascii="Arial" w:eastAsia="Arial" w:hAnsi="Arial" w:cs="Arial"/>
                <w:color w:val="231F20"/>
                <w:spacing w:val="1"/>
                <w:sz w:val="18"/>
                <w:szCs w:val="18"/>
              </w:rPr>
              <w:t xml:space="preserve"> </w:t>
            </w:r>
            <w:r>
              <w:rPr>
                <w:rFonts w:ascii="Arial" w:eastAsia="Arial" w:hAnsi="Arial" w:cs="Arial"/>
                <w:color w:val="231F20"/>
                <w:sz w:val="18"/>
                <w:szCs w:val="18"/>
              </w:rPr>
              <w:t>use</w:t>
            </w:r>
            <w:r>
              <w:rPr>
                <w:rFonts w:ascii="Arial" w:eastAsia="Arial" w:hAnsi="Arial" w:cs="Arial"/>
                <w:color w:val="231F20"/>
                <w:spacing w:val="1"/>
                <w:sz w:val="18"/>
                <w:szCs w:val="18"/>
              </w:rPr>
              <w:t xml:space="preserve"> </w:t>
            </w:r>
            <w:r>
              <w:rPr>
                <w:rFonts w:ascii="Arial" w:eastAsia="Arial" w:hAnsi="Arial" w:cs="Arial"/>
                <w:color w:val="231F20"/>
                <w:sz w:val="18"/>
                <w:szCs w:val="18"/>
              </w:rPr>
              <w:t>positive praise,</w:t>
            </w:r>
            <w:r>
              <w:rPr>
                <w:rFonts w:ascii="Arial" w:eastAsia="Arial" w:hAnsi="Arial" w:cs="Arial"/>
                <w:color w:val="231F20"/>
                <w:spacing w:val="1"/>
                <w:sz w:val="18"/>
                <w:szCs w:val="18"/>
              </w:rPr>
              <w:t xml:space="preserve"> </w:t>
            </w:r>
            <w:r>
              <w:rPr>
                <w:rFonts w:ascii="Arial" w:eastAsia="Arial" w:hAnsi="Arial" w:cs="Arial"/>
                <w:color w:val="231F20"/>
                <w:sz w:val="18"/>
                <w:szCs w:val="18"/>
              </w:rPr>
              <w:t>focus</w:t>
            </w:r>
            <w:r>
              <w:rPr>
                <w:rFonts w:ascii="Arial" w:eastAsia="Arial" w:hAnsi="Arial" w:cs="Arial"/>
                <w:color w:val="231F20"/>
                <w:spacing w:val="1"/>
                <w:sz w:val="18"/>
                <w:szCs w:val="18"/>
              </w:rPr>
              <w:t xml:space="preserve"> </w:t>
            </w:r>
            <w:r>
              <w:rPr>
                <w:rFonts w:ascii="Arial" w:eastAsia="Arial" w:hAnsi="Arial" w:cs="Arial"/>
                <w:color w:val="231F20"/>
                <w:sz w:val="18"/>
                <w:szCs w:val="18"/>
              </w:rPr>
              <w:t>on the</w:t>
            </w:r>
            <w:r>
              <w:rPr>
                <w:rFonts w:ascii="Arial" w:eastAsia="Arial" w:hAnsi="Arial" w:cs="Arial"/>
                <w:color w:val="231F20"/>
                <w:spacing w:val="1"/>
                <w:sz w:val="18"/>
                <w:szCs w:val="18"/>
              </w:rPr>
              <w:t xml:space="preserve"> </w:t>
            </w:r>
            <w:r>
              <w:rPr>
                <w:rFonts w:ascii="Arial" w:eastAsia="Arial" w:hAnsi="Arial" w:cs="Arial"/>
                <w:color w:val="231F20"/>
                <w:sz w:val="18"/>
                <w:szCs w:val="18"/>
              </w:rPr>
              <w:t>pup</w:t>
            </w:r>
            <w:r>
              <w:rPr>
                <w:rFonts w:ascii="Arial" w:eastAsia="Arial" w:hAnsi="Arial" w:cs="Arial"/>
                <w:color w:val="231F20"/>
                <w:spacing w:val="-1"/>
                <w:sz w:val="18"/>
                <w:szCs w:val="18"/>
              </w:rPr>
              <w:t>i</w:t>
            </w:r>
            <w:r>
              <w:rPr>
                <w:rFonts w:ascii="Arial" w:eastAsia="Arial" w:hAnsi="Arial" w:cs="Arial"/>
                <w:color w:val="231F20"/>
                <w:sz w:val="18"/>
                <w:szCs w:val="18"/>
              </w:rPr>
              <w:t>l</w:t>
            </w:r>
            <w:r>
              <w:rPr>
                <w:rFonts w:ascii="Arial" w:eastAsia="Arial" w:hAnsi="Arial" w:cs="Arial"/>
                <w:color w:val="231F20"/>
                <w:spacing w:val="-9"/>
                <w:sz w:val="18"/>
                <w:szCs w:val="18"/>
              </w:rPr>
              <w:t>’</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z w:val="18"/>
                <w:szCs w:val="18"/>
              </w:rPr>
              <w:t>strengths,</w:t>
            </w:r>
            <w:r>
              <w:rPr>
                <w:rFonts w:ascii="Arial" w:eastAsia="Arial" w:hAnsi="Arial" w:cs="Arial"/>
                <w:color w:val="231F20"/>
                <w:w w:val="99"/>
                <w:sz w:val="18"/>
                <w:szCs w:val="18"/>
              </w:rPr>
              <w:t xml:space="preserve"> </w:t>
            </w:r>
            <w:r>
              <w:rPr>
                <w:rFonts w:ascii="Arial" w:eastAsia="Arial" w:hAnsi="Arial" w:cs="Arial"/>
                <w:color w:val="231F20"/>
                <w:sz w:val="18"/>
                <w:szCs w:val="18"/>
              </w:rPr>
              <w:t>talents</w:t>
            </w:r>
            <w:r>
              <w:rPr>
                <w:rFonts w:ascii="Arial" w:eastAsia="Arial" w:hAnsi="Arial" w:cs="Arial"/>
                <w:color w:val="231F20"/>
                <w:spacing w:val="-18"/>
                <w:sz w:val="18"/>
                <w:szCs w:val="18"/>
              </w:rPr>
              <w:t xml:space="preserve"> </w:t>
            </w:r>
            <w:r>
              <w:rPr>
                <w:rFonts w:ascii="Arial" w:eastAsia="Arial" w:hAnsi="Arial" w:cs="Arial"/>
                <w:color w:val="231F20"/>
                <w:sz w:val="18"/>
                <w:szCs w:val="18"/>
              </w:rPr>
              <w:t>and</w:t>
            </w:r>
            <w:r>
              <w:rPr>
                <w:rFonts w:ascii="Arial" w:eastAsia="Arial" w:hAnsi="Arial" w:cs="Arial"/>
                <w:color w:val="231F20"/>
                <w:spacing w:val="-18"/>
                <w:sz w:val="18"/>
                <w:szCs w:val="18"/>
              </w:rPr>
              <w:t xml:space="preserve"> </w:t>
            </w:r>
            <w:r>
              <w:rPr>
                <w:rFonts w:ascii="Arial" w:eastAsia="Arial" w:hAnsi="Arial" w:cs="Arial"/>
                <w:color w:val="231F20"/>
                <w:sz w:val="18"/>
                <w:szCs w:val="18"/>
              </w:rPr>
              <w:t>interests</w:t>
            </w:r>
          </w:p>
          <w:p w:rsidR="00816841" w:rsidRDefault="00816841" w:rsidP="00816841">
            <w:pPr>
              <w:pStyle w:val="ListParagraph"/>
              <w:widowControl w:val="0"/>
              <w:numPr>
                <w:ilvl w:val="0"/>
                <w:numId w:val="36"/>
              </w:numPr>
              <w:tabs>
                <w:tab w:val="left" w:pos="355"/>
              </w:tabs>
              <w:spacing w:before="1" w:line="301" w:lineRule="auto"/>
              <w:ind w:left="355" w:right="530"/>
              <w:contextualSpacing w:val="0"/>
              <w:rPr>
                <w:rFonts w:ascii="Arial" w:eastAsia="Arial" w:hAnsi="Arial" w:cs="Arial"/>
                <w:sz w:val="18"/>
                <w:szCs w:val="18"/>
              </w:rPr>
            </w:pPr>
            <w:r>
              <w:rPr>
                <w:rFonts w:ascii="Arial" w:eastAsia="Arial" w:hAnsi="Arial" w:cs="Arial"/>
                <w:color w:val="231F20"/>
                <w:sz w:val="18"/>
                <w:szCs w:val="18"/>
              </w:rPr>
              <w:t>Defuse</w:t>
            </w:r>
            <w:r>
              <w:rPr>
                <w:rFonts w:ascii="Arial" w:eastAsia="Arial" w:hAnsi="Arial" w:cs="Arial"/>
                <w:color w:val="231F20"/>
                <w:spacing w:val="6"/>
                <w:sz w:val="18"/>
                <w:szCs w:val="18"/>
              </w:rPr>
              <w:t xml:space="preserve"> </w:t>
            </w:r>
            <w:r>
              <w:rPr>
                <w:rFonts w:ascii="Arial" w:eastAsia="Arial" w:hAnsi="Arial" w:cs="Arial"/>
                <w:color w:val="231F20"/>
                <w:sz w:val="18"/>
                <w:szCs w:val="18"/>
              </w:rPr>
              <w:t>confrontation</w:t>
            </w:r>
            <w:r>
              <w:rPr>
                <w:rFonts w:ascii="Arial" w:eastAsia="Arial" w:hAnsi="Arial" w:cs="Arial"/>
                <w:color w:val="231F20"/>
                <w:spacing w:val="7"/>
                <w:sz w:val="18"/>
                <w:szCs w:val="18"/>
              </w:rPr>
              <w:t xml:space="preserve"> </w:t>
            </w:r>
            <w:r>
              <w:rPr>
                <w:rFonts w:ascii="Arial" w:eastAsia="Arial" w:hAnsi="Arial" w:cs="Arial"/>
                <w:color w:val="231F20"/>
                <w:sz w:val="18"/>
                <w:szCs w:val="18"/>
              </w:rPr>
              <w:t>with</w:t>
            </w:r>
            <w:r>
              <w:rPr>
                <w:rFonts w:ascii="Arial" w:eastAsia="Arial" w:hAnsi="Arial" w:cs="Arial"/>
                <w:color w:val="231F20"/>
                <w:spacing w:val="7"/>
                <w:sz w:val="18"/>
                <w:szCs w:val="18"/>
              </w:rPr>
              <w:t xml:space="preserve"> </w:t>
            </w:r>
            <w:r>
              <w:rPr>
                <w:rFonts w:ascii="Arial" w:eastAsia="Arial" w:hAnsi="Arial" w:cs="Arial"/>
                <w:color w:val="231F20"/>
                <w:sz w:val="18"/>
                <w:szCs w:val="18"/>
              </w:rPr>
              <w:t>humou</w:t>
            </w:r>
            <w:r>
              <w:rPr>
                <w:rFonts w:ascii="Arial" w:eastAsia="Arial" w:hAnsi="Arial" w:cs="Arial"/>
                <w:color w:val="231F20"/>
                <w:spacing w:val="-10"/>
                <w:sz w:val="18"/>
                <w:szCs w:val="18"/>
              </w:rPr>
              <w:t>r</w:t>
            </w:r>
            <w:r>
              <w:rPr>
                <w:rFonts w:ascii="Arial" w:eastAsia="Arial" w:hAnsi="Arial" w:cs="Arial"/>
                <w:color w:val="231F20"/>
                <w:sz w:val="18"/>
                <w:szCs w:val="18"/>
              </w:rPr>
              <w:t>,</w:t>
            </w:r>
            <w:r>
              <w:rPr>
                <w:rFonts w:ascii="Arial" w:eastAsia="Arial" w:hAnsi="Arial" w:cs="Arial"/>
                <w:color w:val="231F20"/>
                <w:spacing w:val="7"/>
                <w:sz w:val="18"/>
                <w:szCs w:val="18"/>
              </w:rPr>
              <w:t xml:space="preserve"> </w:t>
            </w:r>
            <w:r>
              <w:rPr>
                <w:rFonts w:ascii="Arial" w:eastAsia="Arial" w:hAnsi="Arial" w:cs="Arial"/>
                <w:color w:val="231F20"/>
                <w:sz w:val="18"/>
                <w:szCs w:val="18"/>
              </w:rPr>
              <w:t>change</w:t>
            </w:r>
            <w:r>
              <w:rPr>
                <w:rFonts w:ascii="Arial" w:eastAsia="Arial" w:hAnsi="Arial" w:cs="Arial"/>
                <w:color w:val="231F20"/>
                <w:spacing w:val="7"/>
                <w:sz w:val="18"/>
                <w:szCs w:val="18"/>
              </w:rPr>
              <w:t xml:space="preserve"> </w:t>
            </w:r>
            <w:r>
              <w:rPr>
                <w:rFonts w:ascii="Arial" w:eastAsia="Arial" w:hAnsi="Arial" w:cs="Arial"/>
                <w:color w:val="231F20"/>
                <w:sz w:val="18"/>
                <w:szCs w:val="18"/>
              </w:rPr>
              <w:t>the</w:t>
            </w:r>
            <w:r>
              <w:rPr>
                <w:rFonts w:ascii="Arial" w:eastAsia="Arial" w:hAnsi="Arial" w:cs="Arial"/>
                <w:color w:val="231F20"/>
                <w:spacing w:val="7"/>
                <w:sz w:val="18"/>
                <w:szCs w:val="18"/>
              </w:rPr>
              <w:t xml:space="preserve"> </w:t>
            </w:r>
            <w:r>
              <w:rPr>
                <w:rFonts w:ascii="Arial" w:eastAsia="Arial" w:hAnsi="Arial" w:cs="Arial"/>
                <w:color w:val="231F20"/>
                <w:sz w:val="18"/>
                <w:szCs w:val="18"/>
              </w:rPr>
              <w:t>subject,</w:t>
            </w:r>
            <w:r>
              <w:rPr>
                <w:rFonts w:ascii="Arial" w:eastAsia="Arial" w:hAnsi="Arial" w:cs="Arial"/>
                <w:color w:val="231F20"/>
                <w:spacing w:val="7"/>
                <w:sz w:val="18"/>
                <w:szCs w:val="18"/>
              </w:rPr>
              <w:t xml:space="preserve"> </w:t>
            </w:r>
            <w:r>
              <w:rPr>
                <w:rFonts w:ascii="Arial" w:eastAsia="Arial" w:hAnsi="Arial" w:cs="Arial"/>
                <w:color w:val="231F20"/>
                <w:sz w:val="18"/>
                <w:szCs w:val="18"/>
              </w:rPr>
              <w:t>send</w:t>
            </w:r>
            <w:r>
              <w:rPr>
                <w:rFonts w:ascii="Arial" w:eastAsia="Arial" w:hAnsi="Arial" w:cs="Arial"/>
                <w:color w:val="231F20"/>
                <w:spacing w:val="7"/>
                <w:sz w:val="18"/>
                <w:szCs w:val="18"/>
              </w:rPr>
              <w:t xml:space="preserve"> </w:t>
            </w:r>
            <w:r>
              <w:rPr>
                <w:rFonts w:ascii="Arial" w:eastAsia="Arial" w:hAnsi="Arial" w:cs="Arial"/>
                <w:color w:val="231F20"/>
                <w:sz w:val="18"/>
                <w:szCs w:val="18"/>
              </w:rPr>
              <w:t>the</w:t>
            </w:r>
            <w:r>
              <w:rPr>
                <w:rFonts w:ascii="Arial" w:eastAsia="Arial" w:hAnsi="Arial" w:cs="Arial"/>
                <w:color w:val="231F20"/>
                <w:spacing w:val="7"/>
                <w:sz w:val="18"/>
                <w:szCs w:val="18"/>
              </w:rPr>
              <w:t xml:space="preserve"> </w:t>
            </w:r>
            <w:r>
              <w:rPr>
                <w:rFonts w:ascii="Arial" w:eastAsia="Arial" w:hAnsi="Arial" w:cs="Arial"/>
                <w:color w:val="231F20"/>
                <w:sz w:val="18"/>
                <w:szCs w:val="18"/>
              </w:rPr>
              <w:t>pupil</w:t>
            </w:r>
            <w:r>
              <w:rPr>
                <w:rFonts w:ascii="Arial" w:eastAsia="Arial" w:hAnsi="Arial" w:cs="Arial"/>
                <w:color w:val="231F20"/>
                <w:spacing w:val="7"/>
                <w:sz w:val="18"/>
                <w:szCs w:val="18"/>
              </w:rPr>
              <w:t xml:space="preserve"> </w:t>
            </w:r>
            <w:r>
              <w:rPr>
                <w:rFonts w:ascii="Arial" w:eastAsia="Arial" w:hAnsi="Arial" w:cs="Arial"/>
                <w:color w:val="231F20"/>
                <w:sz w:val="18"/>
                <w:szCs w:val="18"/>
              </w:rPr>
              <w:t>on</w:t>
            </w:r>
            <w:r>
              <w:rPr>
                <w:rFonts w:ascii="Arial" w:eastAsia="Arial" w:hAnsi="Arial" w:cs="Arial"/>
                <w:color w:val="231F20"/>
                <w:spacing w:val="7"/>
                <w:sz w:val="18"/>
                <w:szCs w:val="18"/>
              </w:rPr>
              <w:t xml:space="preserve"> </w:t>
            </w:r>
            <w:r>
              <w:rPr>
                <w:rFonts w:ascii="Arial" w:eastAsia="Arial" w:hAnsi="Arial" w:cs="Arial"/>
                <w:color w:val="231F20"/>
                <w:sz w:val="18"/>
                <w:szCs w:val="18"/>
              </w:rPr>
              <w:t>a</w:t>
            </w:r>
            <w:r>
              <w:rPr>
                <w:rFonts w:ascii="Arial" w:eastAsia="Arial" w:hAnsi="Arial" w:cs="Arial"/>
                <w:color w:val="231F20"/>
                <w:w w:val="89"/>
                <w:sz w:val="18"/>
                <w:szCs w:val="18"/>
              </w:rPr>
              <w:t xml:space="preserve"> </w:t>
            </w:r>
            <w:r>
              <w:rPr>
                <w:rFonts w:ascii="Arial" w:eastAsia="Arial" w:hAnsi="Arial" w:cs="Arial"/>
                <w:color w:val="231F20"/>
                <w:sz w:val="18"/>
                <w:szCs w:val="18"/>
              </w:rPr>
              <w:t>message,</w:t>
            </w:r>
            <w:r>
              <w:rPr>
                <w:rFonts w:ascii="Arial" w:eastAsia="Arial" w:hAnsi="Arial" w:cs="Arial"/>
                <w:color w:val="231F20"/>
                <w:spacing w:val="-19"/>
                <w:sz w:val="18"/>
                <w:szCs w:val="18"/>
              </w:rPr>
              <w:t xml:space="preserve"> </w:t>
            </w:r>
            <w:r>
              <w:rPr>
                <w:rFonts w:ascii="Arial" w:eastAsia="Arial" w:hAnsi="Arial" w:cs="Arial"/>
                <w:color w:val="231F20"/>
                <w:sz w:val="18"/>
                <w:szCs w:val="18"/>
              </w:rPr>
              <w:t>give</w:t>
            </w:r>
            <w:r>
              <w:rPr>
                <w:rFonts w:ascii="Arial" w:eastAsia="Arial" w:hAnsi="Arial" w:cs="Arial"/>
                <w:color w:val="231F20"/>
                <w:spacing w:val="-18"/>
                <w:sz w:val="18"/>
                <w:szCs w:val="18"/>
              </w:rPr>
              <w:t xml:space="preserve"> </w:t>
            </w:r>
            <w:r>
              <w:rPr>
                <w:rFonts w:ascii="Arial" w:eastAsia="Arial" w:hAnsi="Arial" w:cs="Arial"/>
                <w:color w:val="231F20"/>
                <w:sz w:val="18"/>
                <w:szCs w:val="18"/>
              </w:rPr>
              <w:t>them</w:t>
            </w:r>
            <w:r>
              <w:rPr>
                <w:rFonts w:ascii="Arial" w:eastAsia="Arial" w:hAnsi="Arial" w:cs="Arial"/>
                <w:color w:val="231F20"/>
                <w:spacing w:val="-18"/>
                <w:sz w:val="18"/>
                <w:szCs w:val="18"/>
              </w:rPr>
              <w:t xml:space="preserve"> </w:t>
            </w:r>
            <w:r>
              <w:rPr>
                <w:rFonts w:ascii="Arial" w:eastAsia="Arial" w:hAnsi="Arial" w:cs="Arial"/>
                <w:color w:val="231F20"/>
                <w:sz w:val="18"/>
                <w:szCs w:val="18"/>
              </w:rPr>
              <w:t>a</w:t>
            </w:r>
            <w:r>
              <w:rPr>
                <w:rFonts w:ascii="Arial" w:eastAsia="Arial" w:hAnsi="Arial" w:cs="Arial"/>
                <w:color w:val="231F20"/>
                <w:spacing w:val="-18"/>
                <w:sz w:val="18"/>
                <w:szCs w:val="18"/>
              </w:rPr>
              <w:t xml:space="preserve"> </w:t>
            </w:r>
            <w:r>
              <w:rPr>
                <w:rFonts w:ascii="Arial" w:eastAsia="Arial" w:hAnsi="Arial" w:cs="Arial"/>
                <w:color w:val="231F20"/>
                <w:sz w:val="18"/>
                <w:szCs w:val="18"/>
              </w:rPr>
              <w:t>classroom</w:t>
            </w:r>
            <w:r>
              <w:rPr>
                <w:rFonts w:ascii="Arial" w:eastAsia="Arial" w:hAnsi="Arial" w:cs="Arial"/>
                <w:color w:val="231F20"/>
                <w:spacing w:val="-19"/>
                <w:sz w:val="18"/>
                <w:szCs w:val="18"/>
              </w:rPr>
              <w:t xml:space="preserve"> </w:t>
            </w:r>
            <w:r>
              <w:rPr>
                <w:rFonts w:ascii="Arial" w:eastAsia="Arial" w:hAnsi="Arial" w:cs="Arial"/>
                <w:color w:val="231F20"/>
                <w:sz w:val="18"/>
                <w:szCs w:val="18"/>
              </w:rPr>
              <w:t>responsibility</w:t>
            </w:r>
          </w:p>
          <w:p w:rsidR="00816841" w:rsidRDefault="00816841" w:rsidP="00816841">
            <w:pPr>
              <w:pStyle w:val="ListParagraph"/>
              <w:widowControl w:val="0"/>
              <w:numPr>
                <w:ilvl w:val="0"/>
                <w:numId w:val="36"/>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3"/>
                <w:sz w:val="18"/>
                <w:szCs w:val="18"/>
              </w:rPr>
              <w:t xml:space="preserve"> </w:t>
            </w:r>
            <w:r>
              <w:rPr>
                <w:rFonts w:ascii="Arial" w:eastAsia="Arial" w:hAnsi="Arial" w:cs="Arial"/>
                <w:color w:val="231F20"/>
                <w:sz w:val="18"/>
                <w:szCs w:val="18"/>
              </w:rPr>
              <w:t>time-out</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r>
              <w:rPr>
                <w:rFonts w:ascii="Arial" w:eastAsia="Arial" w:hAnsi="Arial" w:cs="Arial"/>
                <w:color w:val="231F20"/>
                <w:sz w:val="18"/>
                <w:szCs w:val="18"/>
              </w:rPr>
              <w:t>quiet</w:t>
            </w:r>
            <w:r>
              <w:rPr>
                <w:rFonts w:ascii="Arial" w:eastAsia="Arial" w:hAnsi="Arial" w:cs="Arial"/>
                <w:color w:val="231F20"/>
                <w:spacing w:val="-3"/>
                <w:sz w:val="18"/>
                <w:szCs w:val="18"/>
              </w:rPr>
              <w:t xml:space="preserve"> </w:t>
            </w:r>
            <w:r>
              <w:rPr>
                <w:rFonts w:ascii="Arial" w:eastAsia="Arial" w:hAnsi="Arial" w:cs="Arial"/>
                <w:color w:val="231F20"/>
                <w:sz w:val="18"/>
                <w:szCs w:val="18"/>
              </w:rPr>
              <w:t>calm</w:t>
            </w:r>
            <w:r>
              <w:rPr>
                <w:rFonts w:ascii="Arial" w:eastAsia="Arial" w:hAnsi="Arial" w:cs="Arial"/>
                <w:color w:val="231F20"/>
                <w:spacing w:val="-2"/>
                <w:sz w:val="18"/>
                <w:szCs w:val="18"/>
              </w:rPr>
              <w:t xml:space="preserve"> </w:t>
            </w:r>
            <w:r>
              <w:rPr>
                <w:rFonts w:ascii="Arial" w:eastAsia="Arial" w:hAnsi="Arial" w:cs="Arial"/>
                <w:color w:val="231F20"/>
                <w:sz w:val="18"/>
                <w:szCs w:val="18"/>
              </w:rPr>
              <w:t>distraction-free</w:t>
            </w:r>
            <w:r>
              <w:rPr>
                <w:rFonts w:ascii="Arial" w:eastAsia="Arial" w:hAnsi="Arial" w:cs="Arial"/>
                <w:color w:val="231F20"/>
                <w:spacing w:val="-2"/>
                <w:sz w:val="18"/>
                <w:szCs w:val="18"/>
              </w:rPr>
              <w:t xml:space="preserve"> </w:t>
            </w:r>
            <w:r>
              <w:rPr>
                <w:rFonts w:ascii="Arial" w:eastAsia="Arial" w:hAnsi="Arial" w:cs="Arial"/>
                <w:color w:val="231F20"/>
                <w:sz w:val="18"/>
                <w:szCs w:val="18"/>
              </w:rPr>
              <w:t>area</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3"/>
                <w:sz w:val="18"/>
                <w:szCs w:val="18"/>
              </w:rPr>
              <w:t xml:space="preserve"> </w:t>
            </w:r>
            <w:r>
              <w:rPr>
                <w:rFonts w:ascii="Arial" w:eastAsia="Arial" w:hAnsi="Arial" w:cs="Arial"/>
                <w:color w:val="231F20"/>
                <w:sz w:val="18"/>
                <w:szCs w:val="18"/>
              </w:rPr>
              <w:t>the</w:t>
            </w:r>
            <w:r>
              <w:rPr>
                <w:rFonts w:ascii="Arial" w:eastAsia="Arial" w:hAnsi="Arial" w:cs="Arial"/>
                <w:color w:val="231F20"/>
                <w:spacing w:val="-2"/>
                <w:sz w:val="18"/>
                <w:szCs w:val="18"/>
              </w:rPr>
              <w:t xml:space="preserve"> </w:t>
            </w:r>
            <w:r>
              <w:rPr>
                <w:rFonts w:ascii="Arial" w:eastAsia="Arial" w:hAnsi="Arial" w:cs="Arial"/>
                <w:color w:val="231F20"/>
                <w:sz w:val="18"/>
                <w:szCs w:val="18"/>
              </w:rPr>
              <w:t>class</w:t>
            </w:r>
            <w:r>
              <w:rPr>
                <w:rFonts w:ascii="Arial" w:eastAsia="Arial" w:hAnsi="Arial" w:cs="Arial"/>
                <w:color w:val="231F20"/>
                <w:spacing w:val="-2"/>
                <w:sz w:val="18"/>
                <w:szCs w:val="18"/>
              </w:rPr>
              <w:t>r</w:t>
            </w:r>
            <w:r>
              <w:rPr>
                <w:rFonts w:ascii="Arial" w:eastAsia="Arial" w:hAnsi="Arial" w:cs="Arial"/>
                <w:color w:val="231F20"/>
                <w:sz w:val="18"/>
                <w:szCs w:val="18"/>
              </w:rPr>
              <w:t>oom</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7"/>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pacing w:val="-7"/>
                <w:sz w:val="18"/>
                <w:szCs w:val="18"/>
                <w:u w:val="single" w:color="231F20"/>
              </w:rPr>
              <w:t xml:space="preserve"> </w:t>
            </w:r>
            <w:r>
              <w:rPr>
                <w:rFonts w:ascii="Arial" w:eastAsia="Arial" w:hAnsi="Arial" w:cs="Arial"/>
                <w:color w:val="231F20"/>
                <w:sz w:val="18"/>
                <w:szCs w:val="18"/>
              </w:rPr>
              <w:t>Visually</w:t>
            </w:r>
            <w:r>
              <w:rPr>
                <w:rFonts w:ascii="Arial" w:eastAsia="Arial" w:hAnsi="Arial" w:cs="Arial"/>
                <w:color w:val="231F20"/>
                <w:spacing w:val="-7"/>
                <w:sz w:val="18"/>
                <w:szCs w:val="18"/>
              </w:rPr>
              <w:t xml:space="preserve"> </w:t>
            </w:r>
            <w:r>
              <w:rPr>
                <w:rFonts w:ascii="Arial" w:eastAsia="Arial" w:hAnsi="Arial" w:cs="Arial"/>
                <w:color w:val="231F20"/>
                <w:sz w:val="18"/>
                <w:szCs w:val="18"/>
              </w:rPr>
              <w:t>impaired</w:t>
            </w:r>
            <w:r>
              <w:rPr>
                <w:rFonts w:ascii="Arial" w:eastAsia="Arial" w:hAnsi="Arial" w:cs="Arial"/>
                <w:color w:val="231F20"/>
                <w:spacing w:val="-8"/>
                <w:sz w:val="18"/>
                <w:szCs w:val="18"/>
              </w:rPr>
              <w:t xml:space="preserve"> </w:t>
            </w:r>
            <w:r>
              <w:rPr>
                <w:rFonts w:ascii="Arial" w:eastAsia="Arial" w:hAnsi="Arial" w:cs="Arial"/>
                <w:color w:val="231F20"/>
                <w:sz w:val="18"/>
                <w:szCs w:val="18"/>
              </w:rPr>
              <w:t>(VI),</w:t>
            </w:r>
            <w:r>
              <w:rPr>
                <w:rFonts w:ascii="Arial" w:eastAsia="Arial" w:hAnsi="Arial" w:cs="Arial"/>
                <w:color w:val="231F20"/>
                <w:spacing w:val="-7"/>
                <w:sz w:val="18"/>
                <w:szCs w:val="18"/>
              </w:rPr>
              <w:t xml:space="preserve"> </w:t>
            </w:r>
            <w:r>
              <w:rPr>
                <w:rFonts w:ascii="Arial" w:eastAsia="Arial" w:hAnsi="Arial" w:cs="Arial"/>
                <w:color w:val="231F20"/>
                <w:sz w:val="18"/>
                <w:szCs w:val="18"/>
              </w:rPr>
              <w:t>Hearing</w:t>
            </w:r>
            <w:r>
              <w:rPr>
                <w:rFonts w:ascii="Arial" w:eastAsia="Arial" w:hAnsi="Arial" w:cs="Arial"/>
                <w:color w:val="231F20"/>
                <w:spacing w:val="-7"/>
                <w:sz w:val="18"/>
                <w:szCs w:val="18"/>
              </w:rPr>
              <w:t xml:space="preserve"> </w:t>
            </w:r>
            <w:r>
              <w:rPr>
                <w:rFonts w:ascii="Arial" w:eastAsia="Arial" w:hAnsi="Arial" w:cs="Arial"/>
                <w:color w:val="231F20"/>
                <w:sz w:val="18"/>
                <w:szCs w:val="18"/>
              </w:rPr>
              <w:t>impaired</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r>
              <w:rPr>
                <w:rFonts w:ascii="Arial" w:eastAsia="Arial" w:hAnsi="Arial" w:cs="Arial"/>
                <w:color w:val="231F20"/>
                <w:spacing w:val="-7"/>
                <w:sz w:val="18"/>
                <w:szCs w:val="18"/>
              </w:rPr>
              <w:t xml:space="preserve"> </w:t>
            </w:r>
            <w:r>
              <w:rPr>
                <w:rFonts w:ascii="Arial" w:eastAsia="Arial" w:hAnsi="Arial" w:cs="Arial"/>
                <w:color w:val="231F20"/>
                <w:sz w:val="18"/>
                <w:szCs w:val="18"/>
              </w:rPr>
              <w:t>Multi-senso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w w:val="99"/>
                <w:sz w:val="18"/>
                <w:szCs w:val="18"/>
              </w:rPr>
              <w:t xml:space="preserve"> </w:t>
            </w:r>
            <w:r>
              <w:rPr>
                <w:rFonts w:ascii="Arial" w:eastAsia="Arial" w:hAnsi="Arial" w:cs="Arial"/>
                <w:color w:val="231F20"/>
                <w:sz w:val="18"/>
                <w:szCs w:val="18"/>
              </w:rPr>
              <w:t>impaired</w:t>
            </w:r>
            <w:r>
              <w:rPr>
                <w:rFonts w:ascii="Arial" w:eastAsia="Arial" w:hAnsi="Arial" w:cs="Arial"/>
                <w:color w:val="231F20"/>
                <w:spacing w:val="-13"/>
                <w:sz w:val="18"/>
                <w:szCs w:val="18"/>
              </w:rPr>
              <w:t xml:space="preserve"> </w:t>
            </w:r>
            <w:r>
              <w:rPr>
                <w:rFonts w:ascii="Arial" w:eastAsia="Arial" w:hAnsi="Arial" w:cs="Arial"/>
                <w:color w:val="231F20"/>
                <w:sz w:val="18"/>
                <w:szCs w:val="18"/>
              </w:rPr>
              <w:t>(MSI),</w:t>
            </w:r>
            <w:r>
              <w:rPr>
                <w:rFonts w:ascii="Arial" w:eastAsia="Arial" w:hAnsi="Arial" w:cs="Arial"/>
                <w:color w:val="231F20"/>
                <w:spacing w:val="-12"/>
                <w:sz w:val="18"/>
                <w:szCs w:val="18"/>
              </w:rPr>
              <w:t xml:space="preserve"> </w:t>
            </w:r>
            <w:r>
              <w:rPr>
                <w:rFonts w:ascii="Arial" w:eastAsia="Arial" w:hAnsi="Arial" w:cs="Arial"/>
                <w:color w:val="231F20"/>
                <w:sz w:val="18"/>
                <w:szCs w:val="18"/>
              </w:rPr>
              <w:t>Physical</w:t>
            </w:r>
            <w:r>
              <w:rPr>
                <w:rFonts w:ascii="Arial" w:eastAsia="Arial" w:hAnsi="Arial" w:cs="Arial"/>
                <w:color w:val="231F20"/>
                <w:spacing w:val="-12"/>
                <w:sz w:val="18"/>
                <w:szCs w:val="18"/>
              </w:rPr>
              <w:t xml:space="preserve"> </w:t>
            </w:r>
            <w:r>
              <w:rPr>
                <w:rFonts w:ascii="Arial" w:eastAsia="Arial" w:hAnsi="Arial" w:cs="Arial"/>
                <w:color w:val="231F20"/>
                <w:sz w:val="18"/>
                <w:szCs w:val="18"/>
              </w:rPr>
              <w:t>disability</w:t>
            </w:r>
            <w:r>
              <w:rPr>
                <w:rFonts w:ascii="Arial" w:eastAsia="Arial" w:hAnsi="Arial" w:cs="Arial"/>
                <w:color w:val="231F20"/>
                <w:spacing w:val="-12"/>
                <w:sz w:val="18"/>
                <w:szCs w:val="18"/>
              </w:rPr>
              <w:t xml:space="preserve"> </w:t>
            </w:r>
            <w:r>
              <w:rPr>
                <w:rFonts w:ascii="Arial" w:eastAsia="Arial" w:hAnsi="Arial" w:cs="Arial"/>
                <w:color w:val="231F20"/>
                <w:sz w:val="18"/>
                <w:szCs w:val="18"/>
              </w:rPr>
              <w:t>(PD)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5"/>
              </w:numPr>
              <w:tabs>
                <w:tab w:val="left" w:pos="355"/>
              </w:tabs>
              <w:spacing w:line="301" w:lineRule="auto"/>
              <w:ind w:left="355" w:right="314"/>
              <w:contextualSpacing w:val="0"/>
              <w:rPr>
                <w:rFonts w:ascii="Arial" w:eastAsia="Arial" w:hAnsi="Arial" w:cs="Arial"/>
                <w:sz w:val="18"/>
                <w:szCs w:val="18"/>
              </w:rPr>
            </w:pPr>
            <w:r>
              <w:rPr>
                <w:rFonts w:ascii="Arial" w:eastAsia="Arial" w:hAnsi="Arial" w:cs="Arial"/>
                <w:color w:val="231F20"/>
                <w:sz w:val="18"/>
                <w:szCs w:val="18"/>
              </w:rPr>
              <w:t>Limited mobilit</w:t>
            </w:r>
            <w:r>
              <w:rPr>
                <w:rFonts w:ascii="Arial" w:eastAsia="Arial" w:hAnsi="Arial" w:cs="Arial"/>
                <w:color w:val="231F20"/>
                <w:spacing w:val="-14"/>
                <w:sz w:val="18"/>
                <w:szCs w:val="18"/>
              </w:rPr>
              <w:t>y</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physical tiredness</w:t>
            </w:r>
            <w:r>
              <w:rPr>
                <w:rFonts w:ascii="Arial" w:eastAsia="Arial" w:hAnsi="Arial" w:cs="Arial"/>
                <w:color w:val="231F20"/>
                <w:spacing w:val="1"/>
                <w:sz w:val="18"/>
                <w:szCs w:val="18"/>
              </w:rPr>
              <w:t xml:space="preserve"> </w:t>
            </w:r>
            <w:r>
              <w:rPr>
                <w:rFonts w:ascii="Arial" w:eastAsia="Arial" w:hAnsi="Arial" w:cs="Arial"/>
                <w:color w:val="231F20"/>
                <w:sz w:val="18"/>
                <w:szCs w:val="18"/>
              </w:rPr>
              <w:t>due</w:t>
            </w:r>
            <w:r>
              <w:rPr>
                <w:rFonts w:ascii="Arial" w:eastAsia="Arial" w:hAnsi="Arial" w:cs="Arial"/>
                <w:color w:val="231F20"/>
                <w:spacing w:val="1"/>
                <w:sz w:val="18"/>
                <w:szCs w:val="18"/>
              </w:rPr>
              <w:t xml:space="preserve"> </w:t>
            </w:r>
            <w:r>
              <w:rPr>
                <w:rFonts w:ascii="Arial" w:eastAsia="Arial" w:hAnsi="Arial" w:cs="Arial"/>
                <w:color w:val="231F20"/>
                <w:sz w:val="18"/>
                <w:szCs w:val="18"/>
              </w:rPr>
              <w:t>to side</w:t>
            </w:r>
            <w:r>
              <w:rPr>
                <w:rFonts w:ascii="Arial" w:eastAsia="Arial" w:hAnsi="Arial" w:cs="Arial"/>
                <w:color w:val="231F20"/>
                <w:spacing w:val="1"/>
                <w:sz w:val="18"/>
                <w:szCs w:val="18"/>
              </w:rPr>
              <w:t xml:space="preserve"> </w:t>
            </w:r>
            <w:r>
              <w:rPr>
                <w:rFonts w:ascii="Arial" w:eastAsia="Arial" w:hAnsi="Arial" w:cs="Arial"/>
                <w:color w:val="231F20"/>
                <w:sz w:val="18"/>
                <w:szCs w:val="18"/>
              </w:rPr>
              <w:t>effects</w:t>
            </w:r>
            <w:r>
              <w:rPr>
                <w:rFonts w:ascii="Arial" w:eastAsia="Arial" w:hAnsi="Arial" w:cs="Arial"/>
                <w:color w:val="231F20"/>
                <w:spacing w:val="1"/>
                <w:sz w:val="18"/>
                <w:szCs w:val="18"/>
              </w:rPr>
              <w:t xml:space="preserve"> </w:t>
            </w:r>
            <w:r>
              <w:rPr>
                <w:rFonts w:ascii="Arial" w:eastAsia="Arial" w:hAnsi="Arial" w:cs="Arial"/>
                <w:color w:val="231F20"/>
                <w:sz w:val="18"/>
                <w:szCs w:val="18"/>
              </w:rPr>
              <w:t>of medica</w:t>
            </w:r>
            <w:r>
              <w:rPr>
                <w:rFonts w:ascii="Arial" w:eastAsia="Arial" w:hAnsi="Arial" w:cs="Arial"/>
                <w:color w:val="231F20"/>
                <w:spacing w:val="-1"/>
                <w:sz w:val="18"/>
                <w:szCs w:val="18"/>
              </w:rPr>
              <w:t>t</w:t>
            </w:r>
            <w:r>
              <w:rPr>
                <w:rFonts w:ascii="Arial" w:eastAsia="Arial" w:hAnsi="Arial" w:cs="Arial"/>
                <w:color w:val="231F20"/>
                <w:sz w:val="18"/>
                <w:szCs w:val="18"/>
              </w:rPr>
              <w:t>ion</w:t>
            </w:r>
            <w:r>
              <w:rPr>
                <w:rFonts w:ascii="Arial" w:eastAsia="Arial" w:hAnsi="Arial" w:cs="Arial"/>
                <w:color w:val="231F20"/>
                <w:spacing w:val="1"/>
                <w:sz w:val="18"/>
                <w:szCs w:val="18"/>
              </w:rPr>
              <w:t xml:space="preserve"> </w:t>
            </w:r>
            <w:r>
              <w:rPr>
                <w:rFonts w:ascii="Arial" w:eastAsia="Arial" w:hAnsi="Arial" w:cs="Arial"/>
                <w:color w:val="231F20"/>
                <w:sz w:val="18"/>
                <w:szCs w:val="18"/>
              </w:rPr>
              <w:t>or</w:t>
            </w:r>
            <w:r>
              <w:rPr>
                <w:rFonts w:ascii="Arial" w:eastAsia="Arial" w:hAnsi="Arial" w:cs="Arial"/>
                <w:color w:val="231F20"/>
                <w:w w:val="103"/>
                <w:sz w:val="18"/>
                <w:szCs w:val="18"/>
              </w:rPr>
              <w:t xml:space="preserve"> </w:t>
            </w:r>
            <w:r>
              <w:rPr>
                <w:rFonts w:ascii="Arial" w:eastAsia="Arial" w:hAnsi="Arial" w:cs="Arial"/>
                <w:color w:val="231F20"/>
                <w:sz w:val="18"/>
                <w:szCs w:val="18"/>
              </w:rPr>
              <w:t>medical</w:t>
            </w:r>
            <w:r>
              <w:rPr>
                <w:rFonts w:ascii="Arial" w:eastAsia="Arial" w:hAnsi="Arial" w:cs="Arial"/>
                <w:color w:val="231F20"/>
                <w:spacing w:val="15"/>
                <w:sz w:val="18"/>
                <w:szCs w:val="18"/>
              </w:rPr>
              <w:t xml:space="preserve"> </w:t>
            </w:r>
            <w:r>
              <w:rPr>
                <w:rFonts w:ascii="Arial" w:eastAsia="Arial" w:hAnsi="Arial" w:cs="Arial"/>
                <w:color w:val="231F20"/>
                <w:sz w:val="18"/>
                <w:szCs w:val="18"/>
              </w:rPr>
              <w:t>condition,</w:t>
            </w:r>
            <w:r>
              <w:rPr>
                <w:rFonts w:ascii="Arial" w:eastAsia="Arial" w:hAnsi="Arial" w:cs="Arial"/>
                <w:color w:val="231F20"/>
                <w:spacing w:val="16"/>
                <w:sz w:val="18"/>
                <w:szCs w:val="18"/>
              </w:rPr>
              <w:t xml:space="preserve"> </w:t>
            </w:r>
            <w:r>
              <w:rPr>
                <w:rFonts w:ascii="Arial" w:eastAsia="Arial" w:hAnsi="Arial" w:cs="Arial"/>
                <w:color w:val="231F20"/>
                <w:sz w:val="18"/>
                <w:szCs w:val="18"/>
              </w:rPr>
              <w:t>poor</w:t>
            </w:r>
            <w:r>
              <w:rPr>
                <w:rFonts w:ascii="Arial" w:eastAsia="Arial" w:hAnsi="Arial" w:cs="Arial"/>
                <w:color w:val="231F20"/>
                <w:spacing w:val="16"/>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16"/>
                <w:sz w:val="18"/>
                <w:szCs w:val="18"/>
              </w:rPr>
              <w:t xml:space="preserve"> </w:t>
            </w:r>
            <w:r>
              <w:rPr>
                <w:rFonts w:ascii="Arial" w:eastAsia="Arial" w:hAnsi="Arial" w:cs="Arial"/>
                <w:color w:val="231F20"/>
                <w:sz w:val="18"/>
                <w:szCs w:val="18"/>
              </w:rPr>
              <w:t>(PD)</w:t>
            </w:r>
          </w:p>
          <w:p w:rsidR="00816841" w:rsidRDefault="00816841" w:rsidP="00816841">
            <w:pPr>
              <w:pStyle w:val="ListParagraph"/>
              <w:widowControl w:val="0"/>
              <w:numPr>
                <w:ilvl w:val="0"/>
                <w:numId w:val="35"/>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7"/>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distinguish</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hear</w:t>
            </w:r>
            <w:r>
              <w:rPr>
                <w:rFonts w:ascii="Arial" w:eastAsia="Arial" w:hAnsi="Arial" w:cs="Arial"/>
                <w:color w:val="231F20"/>
                <w:spacing w:val="-6"/>
                <w:sz w:val="18"/>
                <w:szCs w:val="18"/>
              </w:rPr>
              <w:t xml:space="preserve"> </w:t>
            </w:r>
            <w:r>
              <w:rPr>
                <w:rFonts w:ascii="Arial" w:eastAsia="Arial" w:hAnsi="Arial" w:cs="Arial"/>
                <w:color w:val="231F20"/>
                <w:sz w:val="18"/>
                <w:szCs w:val="18"/>
              </w:rPr>
              <w:t>sounds</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speech</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4"/>
                <w:sz w:val="18"/>
                <w:szCs w:val="18"/>
              </w:rPr>
              <w:t xml:space="preserve"> </w:t>
            </w:r>
            <w:r>
              <w:rPr>
                <w:rFonts w:ascii="Arial" w:eastAsia="Arial" w:hAnsi="Arial" w:cs="Arial"/>
                <w:color w:val="231F20"/>
                <w:sz w:val="18"/>
                <w:szCs w:val="18"/>
              </w:rPr>
              <w:t>to</w:t>
            </w:r>
            <w:r>
              <w:rPr>
                <w:rFonts w:ascii="Arial" w:eastAsia="Arial" w:hAnsi="Arial" w:cs="Arial"/>
                <w:color w:val="231F20"/>
                <w:spacing w:val="-3"/>
                <w:sz w:val="18"/>
                <w:szCs w:val="18"/>
              </w:rPr>
              <w:t xml:space="preserve"> </w:t>
            </w:r>
            <w:r>
              <w:rPr>
                <w:rFonts w:ascii="Arial" w:eastAsia="Arial" w:hAnsi="Arial" w:cs="Arial"/>
                <w:color w:val="231F20"/>
                <w:sz w:val="18"/>
                <w:szCs w:val="18"/>
              </w:rPr>
              <w:t>see</w:t>
            </w:r>
            <w:r>
              <w:rPr>
                <w:rFonts w:ascii="Arial" w:eastAsia="Arial" w:hAnsi="Arial" w:cs="Arial"/>
                <w:color w:val="231F20"/>
                <w:spacing w:val="-3"/>
                <w:sz w:val="18"/>
                <w:szCs w:val="18"/>
              </w:rPr>
              <w:t xml:space="preserve"> </w:t>
            </w:r>
            <w:r>
              <w:rPr>
                <w:rFonts w:ascii="Arial" w:eastAsia="Arial" w:hAnsi="Arial" w:cs="Arial"/>
                <w:color w:val="231F20"/>
                <w:sz w:val="18"/>
                <w:szCs w:val="18"/>
              </w:rPr>
              <w:t>fully</w:t>
            </w:r>
            <w:r>
              <w:rPr>
                <w:rFonts w:ascii="Arial" w:eastAsia="Arial" w:hAnsi="Arial" w:cs="Arial"/>
                <w:color w:val="231F20"/>
                <w:spacing w:val="-3"/>
                <w:sz w:val="18"/>
                <w:szCs w:val="18"/>
              </w:rPr>
              <w:t xml:space="preserve"> </w:t>
            </w:r>
            <w:r>
              <w:rPr>
                <w:rFonts w:ascii="Arial" w:eastAsia="Arial" w:hAnsi="Arial" w:cs="Arial"/>
                <w:color w:val="231F20"/>
                <w:sz w:val="18"/>
                <w:szCs w:val="18"/>
              </w:rPr>
              <w:t>or</w:t>
            </w:r>
            <w:r>
              <w:rPr>
                <w:rFonts w:ascii="Arial" w:eastAsia="Arial" w:hAnsi="Arial" w:cs="Arial"/>
                <w:color w:val="231F20"/>
                <w:spacing w:val="-3"/>
                <w:sz w:val="18"/>
                <w:szCs w:val="18"/>
              </w:rPr>
              <w:t xml:space="preserve"> </w:t>
            </w:r>
            <w:r>
              <w:rPr>
                <w:rFonts w:ascii="Arial" w:eastAsia="Arial" w:hAnsi="Arial" w:cs="Arial"/>
                <w:color w:val="231F20"/>
                <w:sz w:val="18"/>
                <w:szCs w:val="18"/>
              </w:rPr>
              <w:t>partially</w:t>
            </w:r>
            <w:r>
              <w:rPr>
                <w:rFonts w:ascii="Arial" w:eastAsia="Arial" w:hAnsi="Arial" w:cs="Arial"/>
                <w:color w:val="231F20"/>
                <w:spacing w:val="-4"/>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15"/>
                <w:sz w:val="18"/>
                <w:szCs w:val="18"/>
              </w:rPr>
              <w:t xml:space="preserve"> </w:t>
            </w:r>
            <w:r>
              <w:rPr>
                <w:rFonts w:ascii="Arial" w:eastAsia="Arial" w:hAnsi="Arial" w:cs="Arial"/>
                <w:color w:val="231F20"/>
                <w:sz w:val="18"/>
                <w:szCs w:val="18"/>
              </w:rPr>
              <w:t>to</w:t>
            </w:r>
            <w:r>
              <w:rPr>
                <w:rFonts w:ascii="Arial" w:eastAsia="Arial" w:hAnsi="Arial" w:cs="Arial"/>
                <w:color w:val="231F20"/>
                <w:spacing w:val="-14"/>
                <w:sz w:val="18"/>
                <w:szCs w:val="18"/>
              </w:rPr>
              <w:t xml:space="preserve"> </w:t>
            </w:r>
            <w:r>
              <w:rPr>
                <w:rFonts w:ascii="Arial" w:eastAsia="Arial" w:hAnsi="Arial" w:cs="Arial"/>
                <w:color w:val="231F20"/>
                <w:sz w:val="18"/>
                <w:szCs w:val="18"/>
              </w:rPr>
              <w:t>see,</w:t>
            </w:r>
            <w:r>
              <w:rPr>
                <w:rFonts w:ascii="Arial" w:eastAsia="Arial" w:hAnsi="Arial" w:cs="Arial"/>
                <w:color w:val="231F20"/>
                <w:spacing w:val="-14"/>
                <w:sz w:val="18"/>
                <w:szCs w:val="18"/>
              </w:rPr>
              <w:t xml:space="preserve"> </w:t>
            </w:r>
            <w:r>
              <w:rPr>
                <w:rFonts w:ascii="Arial" w:eastAsia="Arial" w:hAnsi="Arial" w:cs="Arial"/>
                <w:color w:val="231F20"/>
                <w:sz w:val="18"/>
                <w:szCs w:val="18"/>
              </w:rPr>
              <w:t>hear</w:t>
            </w:r>
            <w:r>
              <w:rPr>
                <w:rFonts w:ascii="Arial" w:eastAsia="Arial" w:hAnsi="Arial" w:cs="Arial"/>
                <w:color w:val="231F20"/>
                <w:spacing w:val="-14"/>
                <w:sz w:val="18"/>
                <w:szCs w:val="18"/>
              </w:rPr>
              <w:t xml:space="preserve"> </w:t>
            </w:r>
            <w:r>
              <w:rPr>
                <w:rFonts w:ascii="Arial" w:eastAsia="Arial" w:hAnsi="Arial" w:cs="Arial"/>
                <w:color w:val="231F20"/>
                <w:sz w:val="18"/>
                <w:szCs w:val="18"/>
              </w:rPr>
              <w:t>or</w:t>
            </w:r>
            <w:r>
              <w:rPr>
                <w:rFonts w:ascii="Arial" w:eastAsia="Arial" w:hAnsi="Arial" w:cs="Arial"/>
                <w:color w:val="231F20"/>
                <w:spacing w:val="-14"/>
                <w:sz w:val="18"/>
                <w:szCs w:val="18"/>
              </w:rPr>
              <w:t xml:space="preserve"> </w:t>
            </w:r>
            <w:r>
              <w:rPr>
                <w:rFonts w:ascii="Arial" w:eastAsia="Arial" w:hAnsi="Arial" w:cs="Arial"/>
                <w:color w:val="231F20"/>
                <w:sz w:val="18"/>
                <w:szCs w:val="18"/>
              </w:rPr>
              <w:t>speak</w:t>
            </w:r>
            <w:r>
              <w:rPr>
                <w:rFonts w:ascii="Arial" w:eastAsia="Arial" w:hAnsi="Arial" w:cs="Arial"/>
                <w:color w:val="231F20"/>
                <w:spacing w:val="-14"/>
                <w:sz w:val="18"/>
                <w:szCs w:val="18"/>
              </w:rPr>
              <w:t xml:space="preserve"> </w:t>
            </w:r>
            <w:r>
              <w:rPr>
                <w:rFonts w:ascii="Arial" w:eastAsia="Arial" w:hAnsi="Arial" w:cs="Arial"/>
                <w:color w:val="231F20"/>
                <w:sz w:val="18"/>
                <w:szCs w:val="18"/>
              </w:rPr>
              <w:t>(MSI)</w:t>
            </w:r>
          </w:p>
          <w:p w:rsidR="00816841" w:rsidRDefault="00816841" w:rsidP="00816841">
            <w:pPr>
              <w:pStyle w:val="TableParagraph"/>
              <w:spacing w:before="3" w:line="170" w:lineRule="exact"/>
              <w:rPr>
                <w:sz w:val="17"/>
                <w:szCs w:val="17"/>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Strategies</w:t>
            </w:r>
            <w:r>
              <w:rPr>
                <w:rFonts w:ascii="Arial" w:eastAsia="Arial" w:hAnsi="Arial" w:cs="Arial"/>
                <w:b/>
                <w:bCs/>
                <w:color w:val="231F20"/>
                <w:spacing w:val="-17"/>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meet</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5"/>
              </w:numPr>
              <w:tabs>
                <w:tab w:val="left" w:pos="355"/>
              </w:tabs>
              <w:spacing w:line="301" w:lineRule="auto"/>
              <w:ind w:left="355" w:right="410"/>
              <w:contextualSpacing w:val="0"/>
              <w:rPr>
                <w:rFonts w:ascii="Arial" w:eastAsia="Arial" w:hAnsi="Arial" w:cs="Arial"/>
                <w:sz w:val="18"/>
                <w:szCs w:val="18"/>
              </w:rPr>
            </w:pPr>
            <w:r>
              <w:rPr>
                <w:rFonts w:ascii="Arial" w:eastAsia="Arial" w:hAnsi="Arial" w:cs="Arial"/>
                <w:color w:val="231F20"/>
                <w:sz w:val="18"/>
                <w:szCs w:val="18"/>
              </w:rPr>
              <w:t>Ensure</w:t>
            </w:r>
            <w:r>
              <w:rPr>
                <w:rFonts w:ascii="Arial" w:eastAsia="Arial" w:hAnsi="Arial" w:cs="Arial"/>
                <w:color w:val="231F20"/>
                <w:spacing w:val="-6"/>
                <w:sz w:val="18"/>
                <w:szCs w:val="18"/>
              </w:rPr>
              <w:t xml:space="preserve"> </w:t>
            </w:r>
            <w:r>
              <w:rPr>
                <w:rFonts w:ascii="Arial" w:eastAsia="Arial" w:hAnsi="Arial" w:cs="Arial"/>
                <w:color w:val="231F20"/>
                <w:sz w:val="18"/>
                <w:szCs w:val="18"/>
              </w:rPr>
              <w:t>pupils</w:t>
            </w:r>
            <w:r>
              <w:rPr>
                <w:rFonts w:ascii="Arial" w:eastAsia="Arial" w:hAnsi="Arial" w:cs="Arial"/>
                <w:color w:val="231F20"/>
                <w:spacing w:val="-5"/>
                <w:sz w:val="18"/>
                <w:szCs w:val="18"/>
              </w:rPr>
              <w:t xml:space="preserve"> </w:t>
            </w:r>
            <w:r>
              <w:rPr>
                <w:rFonts w:ascii="Arial" w:eastAsia="Arial" w:hAnsi="Arial" w:cs="Arial"/>
                <w:color w:val="231F20"/>
                <w:sz w:val="18"/>
                <w:szCs w:val="18"/>
              </w:rPr>
              <w:t>can</w:t>
            </w:r>
            <w:r>
              <w:rPr>
                <w:rFonts w:ascii="Arial" w:eastAsia="Arial" w:hAnsi="Arial" w:cs="Arial"/>
                <w:color w:val="231F20"/>
                <w:spacing w:val="-5"/>
                <w:sz w:val="18"/>
                <w:szCs w:val="18"/>
              </w:rPr>
              <w:t xml:space="preserve"> </w:t>
            </w:r>
            <w:r>
              <w:rPr>
                <w:rFonts w:ascii="Arial" w:eastAsia="Arial" w:hAnsi="Arial" w:cs="Arial"/>
                <w:color w:val="231F20"/>
                <w:sz w:val="18"/>
                <w:szCs w:val="18"/>
              </w:rPr>
              <w:t>see</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interactive</w:t>
            </w:r>
            <w:r>
              <w:rPr>
                <w:rFonts w:ascii="Arial" w:eastAsia="Arial" w:hAnsi="Arial" w:cs="Arial"/>
                <w:color w:val="231F20"/>
                <w:spacing w:val="-5"/>
                <w:sz w:val="18"/>
                <w:szCs w:val="18"/>
              </w:rPr>
              <w:t xml:space="preserve"> </w:t>
            </w:r>
            <w:r>
              <w:rPr>
                <w:rFonts w:ascii="Arial" w:eastAsia="Arial" w:hAnsi="Arial" w:cs="Arial"/>
                <w:color w:val="231F20"/>
                <w:sz w:val="18"/>
                <w:szCs w:val="18"/>
              </w:rPr>
              <w:t>whiteboard,</w:t>
            </w:r>
            <w:r>
              <w:rPr>
                <w:rFonts w:ascii="Arial" w:eastAsia="Arial" w:hAnsi="Arial" w:cs="Arial"/>
                <w:color w:val="231F20"/>
                <w:spacing w:val="-6"/>
                <w:sz w:val="18"/>
                <w:szCs w:val="18"/>
              </w:rPr>
              <w:t xml:space="preserve"> </w:t>
            </w:r>
            <w:r>
              <w:rPr>
                <w:rFonts w:ascii="Arial" w:eastAsia="Arial" w:hAnsi="Arial" w:cs="Arial"/>
                <w:color w:val="231F20"/>
                <w:sz w:val="18"/>
                <w:szCs w:val="18"/>
              </w:rPr>
              <w:t>T</w:t>
            </w:r>
            <w:r>
              <w:rPr>
                <w:rFonts w:ascii="Arial" w:eastAsia="Arial" w:hAnsi="Arial" w:cs="Arial"/>
                <w:color w:val="231F20"/>
                <w:spacing w:val="-24"/>
                <w:sz w:val="18"/>
                <w:szCs w:val="18"/>
              </w:rPr>
              <w:t>V</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231F20"/>
                <w:sz w:val="18"/>
                <w:szCs w:val="18"/>
              </w:rPr>
              <w:t>PC</w:t>
            </w:r>
            <w:r>
              <w:rPr>
                <w:rFonts w:ascii="Arial" w:eastAsia="Arial" w:hAnsi="Arial" w:cs="Arial"/>
                <w:color w:val="231F20"/>
                <w:spacing w:val="-5"/>
                <w:sz w:val="18"/>
                <w:szCs w:val="18"/>
              </w:rPr>
              <w:t xml:space="preserve"> </w:t>
            </w:r>
            <w:r>
              <w:rPr>
                <w:rFonts w:ascii="Arial" w:eastAsia="Arial" w:hAnsi="Arial" w:cs="Arial"/>
                <w:color w:val="231F20"/>
                <w:sz w:val="18"/>
                <w:szCs w:val="18"/>
              </w:rPr>
              <w:t>monitor</w:t>
            </w:r>
            <w:r>
              <w:rPr>
                <w:rFonts w:ascii="Arial" w:eastAsia="Arial" w:hAnsi="Arial" w:cs="Arial"/>
                <w:color w:val="231F20"/>
                <w:spacing w:val="-6"/>
                <w:sz w:val="18"/>
                <w:szCs w:val="18"/>
              </w:rPr>
              <w:t xml:space="preserve"> </w:t>
            </w:r>
            <w:r>
              <w:rPr>
                <w:rFonts w:ascii="Arial" w:eastAsia="Arial" w:hAnsi="Arial" w:cs="Arial"/>
                <w:color w:val="231F20"/>
                <w:sz w:val="18"/>
                <w:szCs w:val="18"/>
              </w:rPr>
              <w:t>who</w:t>
            </w:r>
            <w:r>
              <w:rPr>
                <w:rFonts w:ascii="Arial" w:eastAsia="Arial" w:hAnsi="Arial" w:cs="Arial"/>
                <w:color w:val="231F20"/>
                <w:w w:val="105"/>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2"/>
                <w:sz w:val="18"/>
                <w:szCs w:val="18"/>
              </w:rPr>
              <w:t xml:space="preserve"> </w:t>
            </w:r>
            <w:r>
              <w:rPr>
                <w:rFonts w:ascii="Arial" w:eastAsia="Arial" w:hAnsi="Arial" w:cs="Arial"/>
                <w:color w:val="231F20"/>
                <w:sz w:val="18"/>
                <w:szCs w:val="18"/>
              </w:rPr>
              <w:t>have</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1" w:line="301" w:lineRule="auto"/>
              <w:ind w:left="355" w:right="202"/>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proofErr w:type="spellStart"/>
            <w:r>
              <w:rPr>
                <w:rFonts w:ascii="Arial" w:eastAsia="Arial" w:hAnsi="Arial" w:cs="Arial"/>
                <w:color w:val="231F20"/>
                <w:sz w:val="18"/>
                <w:szCs w:val="18"/>
              </w:rPr>
              <w:t>visualise</w:t>
            </w:r>
            <w:r>
              <w:rPr>
                <w:rFonts w:ascii="Arial" w:eastAsia="Arial" w:hAnsi="Arial" w:cs="Arial"/>
                <w:color w:val="231F20"/>
                <w:spacing w:val="-10"/>
                <w:sz w:val="18"/>
                <w:szCs w:val="18"/>
              </w:rPr>
              <w:t>r</w:t>
            </w:r>
            <w:proofErr w:type="spellEnd"/>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enlarged</w:t>
            </w:r>
            <w:r>
              <w:rPr>
                <w:rFonts w:ascii="Arial" w:eastAsia="Arial" w:hAnsi="Arial" w:cs="Arial"/>
                <w:color w:val="231F20"/>
                <w:spacing w:val="-2"/>
                <w:sz w:val="18"/>
                <w:szCs w:val="18"/>
              </w:rPr>
              <w:t xml:space="preserve"> </w:t>
            </w:r>
            <w:r>
              <w:rPr>
                <w:rFonts w:ascii="Arial" w:eastAsia="Arial" w:hAnsi="Arial" w:cs="Arial"/>
                <w:color w:val="231F20"/>
                <w:sz w:val="18"/>
                <w:szCs w:val="18"/>
              </w:rPr>
              <w:t>text,</w:t>
            </w:r>
            <w:r>
              <w:rPr>
                <w:rFonts w:ascii="Arial" w:eastAsia="Arial" w:hAnsi="Arial" w:cs="Arial"/>
                <w:color w:val="231F20"/>
                <w:spacing w:val="-2"/>
                <w:sz w:val="18"/>
                <w:szCs w:val="18"/>
              </w:rPr>
              <w:t xml:space="preserve"> </w:t>
            </w:r>
            <w:r>
              <w:rPr>
                <w:rFonts w:ascii="Arial" w:eastAsia="Arial" w:hAnsi="Arial" w:cs="Arial"/>
                <w:color w:val="231F20"/>
                <w:sz w:val="18"/>
                <w:szCs w:val="18"/>
              </w:rPr>
              <w:t>or</w:t>
            </w:r>
            <w:r>
              <w:rPr>
                <w:rFonts w:ascii="Arial" w:eastAsia="Arial" w:hAnsi="Arial" w:cs="Arial"/>
                <w:color w:val="231F20"/>
                <w:spacing w:val="-2"/>
                <w:sz w:val="18"/>
                <w:szCs w:val="18"/>
              </w:rPr>
              <w:t xml:space="preserve"> </w:t>
            </w:r>
            <w:r>
              <w:rPr>
                <w:rFonts w:ascii="Arial" w:eastAsia="Arial" w:hAnsi="Arial" w:cs="Arial"/>
                <w:color w:val="231F20"/>
                <w:sz w:val="18"/>
                <w:szCs w:val="18"/>
              </w:rPr>
              <w:t>put</w:t>
            </w:r>
            <w:r>
              <w:rPr>
                <w:rFonts w:ascii="Arial" w:eastAsia="Arial" w:hAnsi="Arial" w:cs="Arial"/>
                <w:color w:val="231F20"/>
                <w:spacing w:val="-2"/>
                <w:sz w:val="18"/>
                <w:szCs w:val="18"/>
              </w:rPr>
              <w:t xml:space="preserve"> </w:t>
            </w:r>
            <w:r>
              <w:rPr>
                <w:rFonts w:ascii="Arial" w:eastAsia="Arial" w:hAnsi="Arial" w:cs="Arial"/>
                <w:color w:val="231F20"/>
                <w:sz w:val="18"/>
                <w:szCs w:val="18"/>
              </w:rPr>
              <w:t>text</w:t>
            </w:r>
            <w:r>
              <w:rPr>
                <w:rFonts w:ascii="Arial" w:eastAsia="Arial" w:hAnsi="Arial" w:cs="Arial"/>
                <w:color w:val="231F20"/>
                <w:spacing w:val="-1"/>
                <w:sz w:val="18"/>
                <w:szCs w:val="18"/>
              </w:rPr>
              <w:t xml:space="preserve"> </w:t>
            </w:r>
            <w:r>
              <w:rPr>
                <w:rFonts w:ascii="Arial" w:eastAsia="Arial" w:hAnsi="Arial" w:cs="Arial"/>
                <w:color w:val="231F20"/>
                <w:sz w:val="18"/>
                <w:szCs w:val="18"/>
              </w:rPr>
              <w:t>onto</w:t>
            </w:r>
            <w:r>
              <w:rPr>
                <w:rFonts w:ascii="Arial" w:eastAsia="Arial" w:hAnsi="Arial" w:cs="Arial"/>
                <w:color w:val="231F20"/>
                <w:spacing w:val="-2"/>
                <w:sz w:val="18"/>
                <w:szCs w:val="18"/>
              </w:rPr>
              <w:t xml:space="preserve"> </w:t>
            </w:r>
            <w:r>
              <w:rPr>
                <w:rFonts w:ascii="Arial" w:eastAsia="Arial" w:hAnsi="Arial" w:cs="Arial"/>
                <w:color w:val="231F20"/>
                <w:sz w:val="18"/>
                <w:szCs w:val="18"/>
              </w:rPr>
              <w:t>an</w:t>
            </w:r>
            <w:r>
              <w:rPr>
                <w:rFonts w:ascii="Arial" w:eastAsia="Arial" w:hAnsi="Arial" w:cs="Arial"/>
                <w:color w:val="231F20"/>
                <w:spacing w:val="-2"/>
                <w:sz w:val="18"/>
                <w:szCs w:val="18"/>
              </w:rPr>
              <w:t xml:space="preserve"> </w:t>
            </w:r>
            <w:r>
              <w:rPr>
                <w:rFonts w:ascii="Arial" w:eastAsia="Arial" w:hAnsi="Arial" w:cs="Arial"/>
                <w:color w:val="231F20"/>
                <w:sz w:val="18"/>
                <w:szCs w:val="18"/>
              </w:rPr>
              <w:t>audio</w:t>
            </w:r>
            <w:r>
              <w:rPr>
                <w:rFonts w:ascii="Arial" w:eastAsia="Arial" w:hAnsi="Arial" w:cs="Arial"/>
                <w:color w:val="231F20"/>
                <w:spacing w:val="-2"/>
                <w:sz w:val="18"/>
                <w:szCs w:val="18"/>
              </w:rPr>
              <w:t xml:space="preserve"> </w:t>
            </w:r>
            <w:r>
              <w:rPr>
                <w:rFonts w:ascii="Arial" w:eastAsia="Arial" w:hAnsi="Arial" w:cs="Arial"/>
                <w:color w:val="231F20"/>
                <w:sz w:val="18"/>
                <w:szCs w:val="18"/>
              </w:rPr>
              <w:t>player</w:t>
            </w:r>
            <w:r>
              <w:rPr>
                <w:rFonts w:ascii="Arial" w:eastAsia="Arial" w:hAnsi="Arial" w:cs="Arial"/>
                <w:color w:val="231F20"/>
                <w:spacing w:val="-2"/>
                <w:sz w:val="18"/>
                <w:szCs w:val="18"/>
              </w:rPr>
              <w:t xml:space="preserve"> </w:t>
            </w:r>
            <w:r>
              <w:rPr>
                <w:rFonts w:ascii="Arial" w:eastAsia="Arial" w:hAnsi="Arial" w:cs="Arial"/>
                <w:color w:val="231F20"/>
                <w:sz w:val="18"/>
                <w:szCs w:val="18"/>
              </w:rPr>
              <w:t>for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hose</w:t>
            </w:r>
            <w:r>
              <w:rPr>
                <w:rFonts w:ascii="Arial" w:eastAsia="Arial" w:hAnsi="Arial" w:cs="Arial"/>
                <w:color w:val="231F20"/>
                <w:w w:val="94"/>
                <w:sz w:val="18"/>
                <w:szCs w:val="18"/>
              </w:rPr>
              <w:t xml:space="preserve"> </w:t>
            </w:r>
            <w:r>
              <w:rPr>
                <w:rFonts w:ascii="Arial" w:eastAsia="Arial" w:hAnsi="Arial" w:cs="Arial"/>
                <w:color w:val="231F20"/>
                <w:sz w:val="18"/>
                <w:szCs w:val="18"/>
              </w:rPr>
              <w:t>with</w:t>
            </w:r>
            <w:r>
              <w:rPr>
                <w:rFonts w:ascii="Arial" w:eastAsia="Arial" w:hAnsi="Arial" w:cs="Arial"/>
                <w:color w:val="231F20"/>
                <w:spacing w:val="12"/>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Dim</w:t>
            </w:r>
            <w:r>
              <w:rPr>
                <w:rFonts w:ascii="Arial" w:eastAsia="Arial" w:hAnsi="Arial" w:cs="Arial"/>
                <w:color w:val="231F20"/>
                <w:spacing w:val="7"/>
                <w:sz w:val="18"/>
                <w:szCs w:val="18"/>
              </w:rPr>
              <w:t xml:space="preserve"> </w:t>
            </w:r>
            <w:r>
              <w:rPr>
                <w:rFonts w:ascii="Arial" w:eastAsia="Arial" w:hAnsi="Arial" w:cs="Arial"/>
                <w:color w:val="231F20"/>
                <w:sz w:val="18"/>
                <w:szCs w:val="18"/>
              </w:rPr>
              <w:t>bright</w:t>
            </w:r>
            <w:r>
              <w:rPr>
                <w:rFonts w:ascii="Arial" w:eastAsia="Arial" w:hAnsi="Arial" w:cs="Arial"/>
                <w:color w:val="231F20"/>
                <w:spacing w:val="7"/>
                <w:sz w:val="18"/>
                <w:szCs w:val="18"/>
              </w:rPr>
              <w:t xml:space="preserve"> </w:t>
            </w:r>
            <w:r>
              <w:rPr>
                <w:rFonts w:ascii="Arial" w:eastAsia="Arial" w:hAnsi="Arial" w:cs="Arial"/>
                <w:color w:val="231F20"/>
                <w:sz w:val="18"/>
                <w:szCs w:val="18"/>
              </w:rPr>
              <w:t>light</w:t>
            </w:r>
            <w:r>
              <w:rPr>
                <w:rFonts w:ascii="Arial" w:eastAsia="Arial" w:hAnsi="Arial" w:cs="Arial"/>
                <w:color w:val="231F20"/>
                <w:spacing w:val="7"/>
                <w:sz w:val="18"/>
                <w:szCs w:val="18"/>
              </w:rPr>
              <w:t xml:space="preserve"> </w:t>
            </w:r>
            <w:r>
              <w:rPr>
                <w:rFonts w:ascii="Arial" w:eastAsia="Arial" w:hAnsi="Arial" w:cs="Arial"/>
                <w:color w:val="231F20"/>
                <w:sz w:val="18"/>
                <w:szCs w:val="18"/>
              </w:rPr>
              <w:t>to</w:t>
            </w:r>
            <w:r>
              <w:rPr>
                <w:rFonts w:ascii="Arial" w:eastAsia="Arial" w:hAnsi="Arial" w:cs="Arial"/>
                <w:color w:val="231F20"/>
                <w:spacing w:val="7"/>
                <w:sz w:val="18"/>
                <w:szCs w:val="18"/>
              </w:rPr>
              <w:t xml:space="preserve"> </w:t>
            </w:r>
            <w:r>
              <w:rPr>
                <w:rFonts w:ascii="Arial" w:eastAsia="Arial" w:hAnsi="Arial" w:cs="Arial"/>
                <w:color w:val="231F20"/>
                <w:sz w:val="18"/>
                <w:szCs w:val="18"/>
              </w:rPr>
              <w:t>reduce</w:t>
            </w:r>
            <w:r>
              <w:rPr>
                <w:rFonts w:ascii="Arial" w:eastAsia="Arial" w:hAnsi="Arial" w:cs="Arial"/>
                <w:color w:val="231F20"/>
                <w:spacing w:val="7"/>
                <w:sz w:val="18"/>
                <w:szCs w:val="18"/>
              </w:rPr>
              <w:t xml:space="preserve"> </w:t>
            </w:r>
            <w:r>
              <w:rPr>
                <w:rFonts w:ascii="Arial" w:eastAsia="Arial" w:hAnsi="Arial" w:cs="Arial"/>
                <w:color w:val="231F20"/>
                <w:sz w:val="18"/>
                <w:szCs w:val="18"/>
              </w:rPr>
              <w:t>glare,</w:t>
            </w:r>
            <w:r>
              <w:rPr>
                <w:rFonts w:ascii="Arial" w:eastAsia="Arial" w:hAnsi="Arial" w:cs="Arial"/>
                <w:color w:val="231F20"/>
                <w:spacing w:val="7"/>
                <w:sz w:val="18"/>
                <w:szCs w:val="18"/>
              </w:rPr>
              <w:t xml:space="preserve"> </w:t>
            </w:r>
            <w:r>
              <w:rPr>
                <w:rFonts w:ascii="Arial" w:eastAsia="Arial" w:hAnsi="Arial" w:cs="Arial"/>
                <w:color w:val="231F20"/>
                <w:sz w:val="18"/>
                <w:szCs w:val="18"/>
              </w:rPr>
              <w:t>use</w:t>
            </w:r>
            <w:r>
              <w:rPr>
                <w:rFonts w:ascii="Arial" w:eastAsia="Arial" w:hAnsi="Arial" w:cs="Arial"/>
                <w:color w:val="231F20"/>
                <w:spacing w:val="7"/>
                <w:sz w:val="18"/>
                <w:szCs w:val="18"/>
              </w:rPr>
              <w:t xml:space="preserve"> </w:t>
            </w:r>
            <w:r>
              <w:rPr>
                <w:rFonts w:ascii="Arial" w:eastAsia="Arial" w:hAnsi="Arial" w:cs="Arial"/>
                <w:color w:val="231F20"/>
                <w:sz w:val="18"/>
                <w:szCs w:val="18"/>
              </w:rPr>
              <w:t>window</w:t>
            </w:r>
            <w:r>
              <w:rPr>
                <w:rFonts w:ascii="Arial" w:eastAsia="Arial" w:hAnsi="Arial" w:cs="Arial"/>
                <w:color w:val="231F20"/>
                <w:spacing w:val="7"/>
                <w:sz w:val="18"/>
                <w:szCs w:val="18"/>
              </w:rPr>
              <w:t xml:space="preserve"> </w:t>
            </w:r>
            <w:r>
              <w:rPr>
                <w:rFonts w:ascii="Arial" w:eastAsia="Arial" w:hAnsi="Arial" w:cs="Arial"/>
                <w:color w:val="231F20"/>
                <w:sz w:val="18"/>
                <w:szCs w:val="18"/>
              </w:rPr>
              <w:t>blinds,</w:t>
            </w:r>
            <w:r>
              <w:rPr>
                <w:rFonts w:ascii="Arial" w:eastAsia="Arial" w:hAnsi="Arial" w:cs="Arial"/>
                <w:color w:val="231F20"/>
                <w:spacing w:val="7"/>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re-seat</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p</w:t>
            </w:r>
            <w:r>
              <w:rPr>
                <w:rFonts w:ascii="Arial" w:eastAsia="Arial" w:hAnsi="Arial" w:cs="Arial"/>
                <w:color w:val="231F20"/>
                <w:sz w:val="18"/>
                <w:szCs w:val="18"/>
              </w:rPr>
              <w:t>upil</w:t>
            </w:r>
            <w:r>
              <w:rPr>
                <w:rFonts w:ascii="Arial" w:eastAsia="Arial" w:hAnsi="Arial" w:cs="Arial"/>
                <w:color w:val="231F20"/>
                <w:spacing w:val="7"/>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0"/>
                <w:sz w:val="18"/>
                <w:szCs w:val="18"/>
              </w:rPr>
              <w:t xml:space="preserve"> </w:t>
            </w:r>
            <w:r>
              <w:rPr>
                <w:rFonts w:ascii="Arial" w:eastAsia="Arial" w:hAnsi="Arial" w:cs="Arial"/>
                <w:color w:val="231F20"/>
                <w:sz w:val="18"/>
                <w:szCs w:val="18"/>
              </w:rPr>
              <w:t>a</w:t>
            </w:r>
            <w:r>
              <w:rPr>
                <w:rFonts w:ascii="Arial" w:eastAsia="Arial" w:hAnsi="Arial" w:cs="Arial"/>
                <w:color w:val="231F20"/>
                <w:spacing w:val="-9"/>
                <w:sz w:val="18"/>
                <w:szCs w:val="18"/>
              </w:rPr>
              <w:t xml:space="preserve"> </w:t>
            </w:r>
            <w:r>
              <w:rPr>
                <w:rFonts w:ascii="Arial" w:eastAsia="Arial" w:hAnsi="Arial" w:cs="Arial"/>
                <w:color w:val="231F20"/>
                <w:sz w:val="18"/>
                <w:szCs w:val="18"/>
              </w:rPr>
              <w:t>reade</w:t>
            </w:r>
            <w:r>
              <w:rPr>
                <w:rFonts w:ascii="Arial" w:eastAsia="Arial" w:hAnsi="Arial" w:cs="Arial"/>
                <w:color w:val="231F20"/>
                <w:spacing w:val="-10"/>
                <w:sz w:val="18"/>
                <w:szCs w:val="18"/>
              </w:rPr>
              <w:t>r</w:t>
            </w:r>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where</w:t>
            </w:r>
            <w:r>
              <w:rPr>
                <w:rFonts w:ascii="Arial" w:eastAsia="Arial" w:hAnsi="Arial" w:cs="Arial"/>
                <w:color w:val="231F20"/>
                <w:spacing w:val="-9"/>
                <w:sz w:val="18"/>
                <w:szCs w:val="18"/>
              </w:rPr>
              <w:t xml:space="preserve"> </w:t>
            </w:r>
            <w:r>
              <w:rPr>
                <w:rFonts w:ascii="Arial" w:eastAsia="Arial" w:hAnsi="Arial" w:cs="Arial"/>
                <w:color w:val="231F20"/>
                <w:sz w:val="18"/>
                <w:szCs w:val="18"/>
              </w:rPr>
              <w:t>appropriate</w:t>
            </w:r>
            <w:r>
              <w:rPr>
                <w:rFonts w:ascii="Arial" w:eastAsia="Arial" w:hAnsi="Arial" w:cs="Arial"/>
                <w:color w:val="231F20"/>
                <w:spacing w:val="-9"/>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Produce</w:t>
            </w:r>
            <w:r>
              <w:rPr>
                <w:rFonts w:ascii="Arial" w:eastAsia="Arial" w:hAnsi="Arial" w:cs="Arial"/>
                <w:color w:val="231F20"/>
                <w:spacing w:val="5"/>
                <w:sz w:val="18"/>
                <w:szCs w:val="18"/>
              </w:rPr>
              <w:t xml:space="preserve"> </w:t>
            </w:r>
            <w:r>
              <w:rPr>
                <w:rFonts w:ascii="Arial" w:eastAsia="Arial" w:hAnsi="Arial" w:cs="Arial"/>
                <w:color w:val="231F20"/>
                <w:sz w:val="18"/>
                <w:szCs w:val="18"/>
              </w:rPr>
              <w:t>written</w:t>
            </w:r>
            <w:r>
              <w:rPr>
                <w:rFonts w:ascii="Arial" w:eastAsia="Arial" w:hAnsi="Arial" w:cs="Arial"/>
                <w:color w:val="231F20"/>
                <w:spacing w:val="5"/>
                <w:sz w:val="18"/>
                <w:szCs w:val="18"/>
              </w:rPr>
              <w:t xml:space="preserve"> </w:t>
            </w:r>
            <w:r>
              <w:rPr>
                <w:rFonts w:ascii="Arial" w:eastAsia="Arial" w:hAnsi="Arial" w:cs="Arial"/>
                <w:color w:val="231F20"/>
                <w:sz w:val="18"/>
                <w:szCs w:val="18"/>
              </w:rPr>
              <w:t>text</w:t>
            </w:r>
            <w:r>
              <w:rPr>
                <w:rFonts w:ascii="Arial" w:eastAsia="Arial" w:hAnsi="Arial" w:cs="Arial"/>
                <w:color w:val="231F20"/>
                <w:spacing w:val="6"/>
                <w:sz w:val="18"/>
                <w:szCs w:val="18"/>
              </w:rPr>
              <w:t xml:space="preserve"> </w:t>
            </w:r>
            <w:r>
              <w:rPr>
                <w:rFonts w:ascii="Arial" w:eastAsia="Arial" w:hAnsi="Arial" w:cs="Arial"/>
                <w:color w:val="231F20"/>
                <w:sz w:val="18"/>
                <w:szCs w:val="18"/>
              </w:rPr>
              <w:t>in</w:t>
            </w:r>
            <w:r>
              <w:rPr>
                <w:rFonts w:ascii="Arial" w:eastAsia="Arial" w:hAnsi="Arial" w:cs="Arial"/>
                <w:color w:val="231F20"/>
                <w:spacing w:val="5"/>
                <w:sz w:val="18"/>
                <w:szCs w:val="18"/>
              </w:rPr>
              <w:t xml:space="preserve"> </w:t>
            </w:r>
            <w:r>
              <w:rPr>
                <w:rFonts w:ascii="Arial" w:eastAsia="Arial" w:hAnsi="Arial" w:cs="Arial"/>
                <w:color w:val="231F20"/>
                <w:sz w:val="18"/>
                <w:szCs w:val="18"/>
              </w:rPr>
              <w:t>a</w:t>
            </w:r>
            <w:r>
              <w:rPr>
                <w:rFonts w:ascii="Arial" w:eastAsia="Arial" w:hAnsi="Arial" w:cs="Arial"/>
                <w:color w:val="231F20"/>
                <w:spacing w:val="5"/>
                <w:sz w:val="18"/>
                <w:szCs w:val="18"/>
              </w:rPr>
              <w:t xml:space="preserve"> </w:t>
            </w:r>
            <w:r>
              <w:rPr>
                <w:rFonts w:ascii="Arial" w:eastAsia="Arial" w:hAnsi="Arial" w:cs="Arial"/>
                <w:color w:val="231F20"/>
                <w:sz w:val="18"/>
                <w:szCs w:val="18"/>
              </w:rPr>
              <w:t>range</w:t>
            </w:r>
            <w:r>
              <w:rPr>
                <w:rFonts w:ascii="Arial" w:eastAsia="Arial" w:hAnsi="Arial" w:cs="Arial"/>
                <w:color w:val="231F20"/>
                <w:spacing w:val="6"/>
                <w:sz w:val="18"/>
                <w:szCs w:val="18"/>
              </w:rPr>
              <w:t xml:space="preserve"> </w:t>
            </w:r>
            <w:r>
              <w:rPr>
                <w:rFonts w:ascii="Arial" w:eastAsia="Arial" w:hAnsi="Arial" w:cs="Arial"/>
                <w:color w:val="231F20"/>
                <w:sz w:val="18"/>
                <w:szCs w:val="18"/>
              </w:rPr>
              <w:t>of</w:t>
            </w:r>
            <w:r>
              <w:rPr>
                <w:rFonts w:ascii="Arial" w:eastAsia="Arial" w:hAnsi="Arial" w:cs="Arial"/>
                <w:color w:val="231F20"/>
                <w:spacing w:val="5"/>
                <w:sz w:val="18"/>
                <w:szCs w:val="18"/>
              </w:rPr>
              <w:t xml:space="preserve"> </w:t>
            </w:r>
            <w:r>
              <w:rPr>
                <w:rFonts w:ascii="Arial" w:eastAsia="Arial" w:hAnsi="Arial" w:cs="Arial"/>
                <w:color w:val="231F20"/>
                <w:sz w:val="18"/>
                <w:szCs w:val="18"/>
              </w:rPr>
              <w:t>alternative</w:t>
            </w:r>
            <w:r>
              <w:rPr>
                <w:rFonts w:ascii="Arial" w:eastAsia="Arial" w:hAnsi="Arial" w:cs="Arial"/>
                <w:color w:val="231F20"/>
                <w:spacing w:val="5"/>
                <w:sz w:val="18"/>
                <w:szCs w:val="18"/>
              </w:rPr>
              <w:t xml:space="preserve"> </w:t>
            </w:r>
            <w:r>
              <w:rPr>
                <w:rFonts w:ascii="Arial" w:eastAsia="Arial" w:hAnsi="Arial" w:cs="Arial"/>
                <w:color w:val="231F20"/>
                <w:sz w:val="18"/>
                <w:szCs w:val="18"/>
              </w:rPr>
              <w:t>multi-media</w:t>
            </w:r>
            <w:r>
              <w:rPr>
                <w:rFonts w:ascii="Arial" w:eastAsia="Arial" w:hAnsi="Arial" w:cs="Arial"/>
                <w:color w:val="231F20"/>
                <w:spacing w:val="6"/>
                <w:sz w:val="18"/>
                <w:szCs w:val="18"/>
              </w:rPr>
              <w:t xml:space="preserve"> </w:t>
            </w:r>
            <w:r>
              <w:rPr>
                <w:rFonts w:ascii="Arial" w:eastAsia="Arial" w:hAnsi="Arial" w:cs="Arial"/>
                <w:color w:val="231F20"/>
                <w:sz w:val="18"/>
                <w:szCs w:val="18"/>
              </w:rPr>
              <w:t>forma</w:t>
            </w:r>
            <w:r>
              <w:rPr>
                <w:rFonts w:ascii="Arial" w:eastAsia="Arial" w:hAnsi="Arial" w:cs="Arial"/>
                <w:color w:val="231F20"/>
                <w:spacing w:val="-1"/>
                <w:sz w:val="18"/>
                <w:szCs w:val="18"/>
              </w:rPr>
              <w:t>t</w:t>
            </w:r>
            <w:r>
              <w:rPr>
                <w:rFonts w:ascii="Arial" w:eastAsia="Arial" w:hAnsi="Arial" w:cs="Arial"/>
                <w:color w:val="231F20"/>
                <w:sz w:val="18"/>
                <w:szCs w:val="18"/>
              </w:rPr>
              <w:t>s</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5"/>
                <w:sz w:val="18"/>
                <w:szCs w:val="18"/>
              </w:rPr>
              <w:t xml:space="preserve"> </w:t>
            </w:r>
            <w:r>
              <w:rPr>
                <w:rFonts w:ascii="Arial" w:eastAsia="Arial" w:hAnsi="Arial" w:cs="Arial"/>
                <w:color w:val="231F20"/>
                <w:sz w:val="18"/>
                <w:szCs w:val="18"/>
              </w:rPr>
              <w:t>extra</w:t>
            </w:r>
            <w:r>
              <w:rPr>
                <w:rFonts w:ascii="Arial" w:eastAsia="Arial" w:hAnsi="Arial" w:cs="Arial"/>
                <w:color w:val="231F20"/>
                <w:spacing w:val="-5"/>
                <w:sz w:val="18"/>
                <w:szCs w:val="18"/>
              </w:rPr>
              <w:t xml:space="preserve"> </w:t>
            </w:r>
            <w:r>
              <w:rPr>
                <w:rFonts w:ascii="Arial" w:eastAsia="Arial" w:hAnsi="Arial" w:cs="Arial"/>
                <w:color w:val="231F20"/>
                <w:sz w:val="18"/>
                <w:szCs w:val="18"/>
              </w:rPr>
              <w:t>time</w:t>
            </w:r>
            <w:r>
              <w:rPr>
                <w:rFonts w:ascii="Arial" w:eastAsia="Arial" w:hAnsi="Arial" w:cs="Arial"/>
                <w:color w:val="231F20"/>
                <w:spacing w:val="-5"/>
                <w:sz w:val="18"/>
                <w:szCs w:val="18"/>
              </w:rPr>
              <w:t xml:space="preserve"> </w:t>
            </w:r>
            <w:r>
              <w:rPr>
                <w:rFonts w:ascii="Arial" w:eastAsia="Arial" w:hAnsi="Arial" w:cs="Arial"/>
                <w:color w:val="231F20"/>
                <w:sz w:val="18"/>
                <w:szCs w:val="18"/>
              </w:rPr>
              <w:t>for</w:t>
            </w:r>
            <w:r>
              <w:rPr>
                <w:rFonts w:ascii="Arial" w:eastAsia="Arial" w:hAnsi="Arial" w:cs="Arial"/>
                <w:color w:val="231F20"/>
                <w:spacing w:val="-5"/>
                <w:sz w:val="18"/>
                <w:szCs w:val="18"/>
              </w:rPr>
              <w:t xml:space="preserve"> </w:t>
            </w:r>
            <w:r>
              <w:rPr>
                <w:rFonts w:ascii="Arial" w:eastAsia="Arial" w:hAnsi="Arial" w:cs="Arial"/>
                <w:color w:val="231F20"/>
                <w:sz w:val="18"/>
                <w:szCs w:val="18"/>
              </w:rPr>
              <w:t>completing</w:t>
            </w:r>
            <w:r>
              <w:rPr>
                <w:rFonts w:ascii="Arial" w:eastAsia="Arial" w:hAnsi="Arial" w:cs="Arial"/>
                <w:color w:val="231F20"/>
                <w:spacing w:val="-5"/>
                <w:sz w:val="18"/>
                <w:szCs w:val="18"/>
              </w:rPr>
              <w:t xml:space="preserve"> </w:t>
            </w:r>
            <w:r>
              <w:rPr>
                <w:rFonts w:ascii="Arial" w:eastAsia="Arial" w:hAnsi="Arial" w:cs="Arial"/>
                <w:color w:val="231F20"/>
                <w:sz w:val="18"/>
                <w:szCs w:val="18"/>
              </w:rPr>
              <w:t>tasks</w:t>
            </w:r>
            <w:r>
              <w:rPr>
                <w:rFonts w:ascii="Arial" w:eastAsia="Arial" w:hAnsi="Arial" w:cs="Arial"/>
                <w:color w:val="231F20"/>
                <w:spacing w:val="-5"/>
                <w:sz w:val="18"/>
                <w:szCs w:val="18"/>
              </w:rPr>
              <w:t xml:space="preserve"> </w:t>
            </w:r>
            <w:r>
              <w:rPr>
                <w:rFonts w:ascii="Arial" w:eastAsia="Arial" w:hAnsi="Arial" w:cs="Arial"/>
                <w:color w:val="231F20"/>
                <w:sz w:val="18"/>
                <w:szCs w:val="18"/>
              </w:rPr>
              <w:t>and</w:t>
            </w:r>
            <w:r>
              <w:rPr>
                <w:rFonts w:ascii="Arial" w:eastAsia="Arial" w:hAnsi="Arial" w:cs="Arial"/>
                <w:color w:val="231F20"/>
                <w:spacing w:val="-4"/>
                <w:sz w:val="18"/>
                <w:szCs w:val="18"/>
              </w:rPr>
              <w:t xml:space="preserve"> </w:t>
            </w:r>
            <w:r>
              <w:rPr>
                <w:rFonts w:ascii="Arial" w:eastAsia="Arial" w:hAnsi="Arial" w:cs="Arial"/>
                <w:color w:val="231F20"/>
                <w:sz w:val="18"/>
                <w:szCs w:val="18"/>
              </w:rPr>
              <w:t>tests</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Face</w:t>
            </w:r>
            <w:r>
              <w:rPr>
                <w:rFonts w:ascii="Arial" w:eastAsia="Arial" w:hAnsi="Arial" w:cs="Arial"/>
                <w:color w:val="231F20"/>
                <w:spacing w:val="13"/>
                <w:w w:val="95"/>
                <w:sz w:val="18"/>
                <w:szCs w:val="18"/>
              </w:rPr>
              <w:t xml:space="preserve"> </w:t>
            </w:r>
            <w:r>
              <w:rPr>
                <w:rFonts w:ascii="Arial" w:eastAsia="Arial" w:hAnsi="Arial" w:cs="Arial"/>
                <w:color w:val="231F20"/>
                <w:w w:val="95"/>
                <w:sz w:val="18"/>
                <w:szCs w:val="18"/>
              </w:rPr>
              <w:t>HI</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pupils</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when</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speaking</w:t>
            </w:r>
            <w:r>
              <w:rPr>
                <w:rFonts w:ascii="Arial" w:eastAsia="Arial" w:hAnsi="Arial" w:cs="Arial"/>
                <w:color w:val="231F20"/>
                <w:spacing w:val="13"/>
                <w:w w:val="95"/>
                <w:sz w:val="18"/>
                <w:szCs w:val="18"/>
              </w:rPr>
              <w:t xml:space="preserve"> </w:t>
            </w:r>
            <w:r>
              <w:rPr>
                <w:rFonts w:ascii="Arial" w:eastAsia="Arial" w:hAnsi="Arial" w:cs="Arial"/>
                <w:color w:val="231F20"/>
                <w:w w:val="95"/>
                <w:sz w:val="18"/>
                <w:szCs w:val="18"/>
              </w:rPr>
              <w:t>so</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they</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can</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lip</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read</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r>
              <w:rPr>
                <w:rFonts w:ascii="Arial" w:eastAsia="Arial" w:hAnsi="Arial" w:cs="Arial"/>
                <w:color w:val="231F20"/>
                <w:sz w:val="18"/>
                <w:szCs w:val="18"/>
              </w:rPr>
              <w:t>hearing</w:t>
            </w:r>
            <w:r>
              <w:rPr>
                <w:rFonts w:ascii="Arial" w:eastAsia="Arial" w:hAnsi="Arial" w:cs="Arial"/>
                <w:color w:val="231F20"/>
                <w:spacing w:val="2"/>
                <w:sz w:val="18"/>
                <w:szCs w:val="18"/>
              </w:rPr>
              <w:t xml:space="preserve"> </w:t>
            </w:r>
            <w:r>
              <w:rPr>
                <w:rFonts w:ascii="Arial" w:eastAsia="Arial" w:hAnsi="Arial" w:cs="Arial"/>
                <w:color w:val="231F20"/>
                <w:sz w:val="18"/>
                <w:szCs w:val="18"/>
              </w:rPr>
              <w:t>loop/lapel</w:t>
            </w:r>
            <w:r>
              <w:rPr>
                <w:rFonts w:ascii="Arial" w:eastAsia="Arial" w:hAnsi="Arial" w:cs="Arial"/>
                <w:color w:val="231F20"/>
                <w:spacing w:val="2"/>
                <w:sz w:val="18"/>
                <w:szCs w:val="18"/>
              </w:rPr>
              <w:t xml:space="preserve"> </w:t>
            </w:r>
            <w:r>
              <w:rPr>
                <w:rFonts w:ascii="Arial" w:eastAsia="Arial" w:hAnsi="Arial" w:cs="Arial"/>
                <w:color w:val="231F20"/>
                <w:sz w:val="18"/>
                <w:szCs w:val="18"/>
              </w:rPr>
              <w:t>microphone</w:t>
            </w:r>
            <w:r>
              <w:rPr>
                <w:rFonts w:ascii="Arial" w:eastAsia="Arial" w:hAnsi="Arial" w:cs="Arial"/>
                <w:color w:val="231F20"/>
                <w:spacing w:val="2"/>
                <w:sz w:val="18"/>
                <w:szCs w:val="18"/>
              </w:rPr>
              <w:t xml:space="preserve"> </w:t>
            </w:r>
            <w:r>
              <w:rPr>
                <w:rFonts w:ascii="Arial" w:eastAsia="Arial" w:hAnsi="Arial" w:cs="Arial"/>
                <w:color w:val="231F20"/>
                <w:sz w:val="18"/>
                <w:szCs w:val="18"/>
              </w:rPr>
              <w:t>for</w:t>
            </w:r>
            <w:r>
              <w:rPr>
                <w:rFonts w:ascii="Arial" w:eastAsia="Arial" w:hAnsi="Arial" w:cs="Arial"/>
                <w:color w:val="231F20"/>
                <w:spacing w:val="2"/>
                <w:sz w:val="18"/>
                <w:szCs w:val="18"/>
              </w:rPr>
              <w:t xml:space="preserve"> </w:t>
            </w:r>
            <w:r>
              <w:rPr>
                <w:rFonts w:ascii="Arial" w:eastAsia="Arial" w:hAnsi="Arial" w:cs="Arial"/>
                <w:color w:val="231F20"/>
                <w:sz w:val="18"/>
                <w:szCs w:val="18"/>
              </w:rPr>
              <w:t>HI</w:t>
            </w:r>
            <w:r>
              <w:rPr>
                <w:rFonts w:ascii="Arial" w:eastAsia="Arial" w:hAnsi="Arial" w:cs="Arial"/>
                <w:color w:val="231F20"/>
                <w:spacing w:val="2"/>
                <w:sz w:val="18"/>
                <w:szCs w:val="18"/>
              </w:rPr>
              <w:t xml:space="preserve"> </w:t>
            </w:r>
            <w:r>
              <w:rPr>
                <w:rFonts w:ascii="Arial" w:eastAsia="Arial" w:hAnsi="Arial" w:cs="Arial"/>
                <w:color w:val="231F20"/>
                <w:sz w:val="18"/>
                <w:szCs w:val="18"/>
              </w:rPr>
              <w:t>pupils</w:t>
            </w:r>
          </w:p>
        </w:tc>
      </w:tr>
    </w:tbl>
    <w:p w:rsid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Table 2: Low incidence interventions</w:t>
      </w:r>
    </w:p>
    <w:tbl>
      <w:tblPr>
        <w:tblStyle w:val="TableGrid"/>
        <w:tblW w:w="0" w:type="auto"/>
        <w:tblLook w:val="04A0" w:firstRow="1" w:lastRow="0" w:firstColumn="1" w:lastColumn="0" w:noHBand="0" w:noVBand="1"/>
      </w:tblPr>
      <w:tblGrid>
        <w:gridCol w:w="2039"/>
        <w:gridCol w:w="2039"/>
        <w:gridCol w:w="2039"/>
        <w:gridCol w:w="2039"/>
        <w:gridCol w:w="2040"/>
      </w:tblGrid>
      <w:tr w:rsidR="00C53362" w:rsidTr="00C53362">
        <w:tc>
          <w:tcPr>
            <w:tcW w:w="2039" w:type="dxa"/>
          </w:tcPr>
          <w:p w:rsidR="00C53362" w:rsidRDefault="00C53362" w:rsidP="00C53362">
            <w:pPr>
              <w:spacing w:before="100" w:beforeAutospacing="1" w:after="100" w:afterAutospacing="1"/>
              <w:jc w:val="both"/>
              <w:rPr>
                <w:rFonts w:ascii="Arial" w:eastAsia="Times New Roman" w:hAnsi="Arial" w:cs="Arial"/>
                <w:sz w:val="24"/>
                <w:szCs w:val="24"/>
                <w:lang w:eastAsia="en-GB"/>
              </w:rPr>
            </w:pPr>
          </w:p>
        </w:tc>
        <w:tc>
          <w:tcPr>
            <w:tcW w:w="2039" w:type="dxa"/>
          </w:tcPr>
          <w:p w:rsidR="00C53362" w:rsidRDefault="00C53362" w:rsidP="00C53362">
            <w:pPr>
              <w:pStyle w:val="Default"/>
              <w:rPr>
                <w:sz w:val="16"/>
                <w:szCs w:val="16"/>
              </w:rPr>
            </w:pPr>
            <w:r>
              <w:rPr>
                <w:b/>
                <w:bCs/>
                <w:sz w:val="16"/>
                <w:szCs w:val="16"/>
              </w:rPr>
              <w:t xml:space="preserve">Cognition &amp; Learning </w:t>
            </w:r>
          </w:p>
        </w:tc>
        <w:tc>
          <w:tcPr>
            <w:tcW w:w="2039" w:type="dxa"/>
          </w:tcPr>
          <w:p w:rsidR="00C53362" w:rsidRDefault="00C53362" w:rsidP="00C53362">
            <w:pPr>
              <w:pStyle w:val="Default"/>
              <w:rPr>
                <w:sz w:val="16"/>
                <w:szCs w:val="16"/>
              </w:rPr>
            </w:pPr>
            <w:r>
              <w:rPr>
                <w:b/>
                <w:bCs/>
                <w:sz w:val="16"/>
                <w:szCs w:val="16"/>
              </w:rPr>
              <w:t xml:space="preserve">Communication &amp; Interaction </w:t>
            </w:r>
          </w:p>
        </w:tc>
        <w:tc>
          <w:tcPr>
            <w:tcW w:w="2039" w:type="dxa"/>
          </w:tcPr>
          <w:p w:rsidR="00C53362" w:rsidRDefault="00C53362" w:rsidP="00C53362">
            <w:pPr>
              <w:pStyle w:val="Default"/>
              <w:rPr>
                <w:sz w:val="16"/>
                <w:szCs w:val="16"/>
              </w:rPr>
            </w:pPr>
            <w:r>
              <w:rPr>
                <w:b/>
                <w:bCs/>
                <w:sz w:val="16"/>
                <w:szCs w:val="16"/>
              </w:rPr>
              <w:t xml:space="preserve">Behaviour, Emotional &amp; Social Development </w:t>
            </w:r>
          </w:p>
        </w:tc>
        <w:tc>
          <w:tcPr>
            <w:tcW w:w="2040" w:type="dxa"/>
          </w:tcPr>
          <w:p w:rsidR="00C53362" w:rsidRDefault="00C53362" w:rsidP="00C53362">
            <w:pPr>
              <w:pStyle w:val="Default"/>
              <w:rPr>
                <w:sz w:val="16"/>
                <w:szCs w:val="16"/>
              </w:rPr>
            </w:pPr>
            <w:r>
              <w:rPr>
                <w:b/>
                <w:bCs/>
                <w:sz w:val="16"/>
                <w:szCs w:val="16"/>
              </w:rPr>
              <w:t xml:space="preserve">Sensory and/or Physical </w:t>
            </w:r>
          </w:p>
          <w:p w:rsidR="00C53362" w:rsidRDefault="00C53362" w:rsidP="00C53362">
            <w:pPr>
              <w:pStyle w:val="Default"/>
              <w:rPr>
                <w:sz w:val="16"/>
                <w:szCs w:val="16"/>
              </w:rPr>
            </w:pPr>
            <w:r>
              <w:rPr>
                <w:b/>
                <w:bCs/>
                <w:sz w:val="16"/>
                <w:szCs w:val="16"/>
              </w:rPr>
              <w:t xml:space="preserve">Medical Conditions </w:t>
            </w:r>
          </w:p>
        </w:tc>
      </w:tr>
      <w:tr w:rsidR="00C53362" w:rsidTr="00BE6C6A">
        <w:tc>
          <w:tcPr>
            <w:tcW w:w="2039" w:type="dxa"/>
          </w:tcPr>
          <w:p w:rsidR="00C53362" w:rsidRDefault="00C53362" w:rsidP="00C53362">
            <w:pPr>
              <w:spacing w:before="100" w:beforeAutospacing="1" w:after="100" w:afterAutospacing="1"/>
              <w:jc w:val="both"/>
              <w:rPr>
                <w:rFonts w:ascii="Arial" w:eastAsia="Times New Roman" w:hAnsi="Arial" w:cs="Arial"/>
                <w:sz w:val="24"/>
                <w:szCs w:val="24"/>
                <w:lang w:eastAsia="en-GB"/>
              </w:rPr>
            </w:pPr>
            <w:r>
              <w:t>Transition</w:t>
            </w:r>
          </w:p>
        </w:tc>
        <w:tc>
          <w:tcPr>
            <w:tcW w:w="8157" w:type="dxa"/>
            <w:gridSpan w:val="4"/>
          </w:tcPr>
          <w:p w:rsidR="00C53362" w:rsidRPr="00406EB4" w:rsidRDefault="00C53362" w:rsidP="00C53362">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sz w:val="20"/>
                <w:szCs w:val="20"/>
              </w:rPr>
              <w:t xml:space="preserve">Pastoral visits to primary schools to gather information by transition coordinator and </w:t>
            </w:r>
            <w:proofErr w:type="spellStart"/>
            <w:proofErr w:type="gramStart"/>
            <w:r w:rsidRPr="00406EB4">
              <w:rPr>
                <w:rFonts w:ascii="Arial" w:hAnsi="Arial" w:cs="Arial"/>
                <w:sz w:val="20"/>
                <w:szCs w:val="20"/>
              </w:rPr>
              <w:t>SENCo</w:t>
            </w:r>
            <w:proofErr w:type="spellEnd"/>
            <w:r w:rsidRPr="00406EB4">
              <w:rPr>
                <w:rFonts w:ascii="Arial" w:hAnsi="Arial" w:cs="Arial"/>
                <w:sz w:val="20"/>
                <w:szCs w:val="20"/>
              </w:rPr>
              <w:t xml:space="preserve"> .</w:t>
            </w:r>
            <w:proofErr w:type="gramEnd"/>
            <w:r w:rsidRPr="00406EB4">
              <w:rPr>
                <w:rFonts w:ascii="Arial" w:hAnsi="Arial" w:cs="Arial"/>
                <w:sz w:val="20"/>
                <w:szCs w:val="20"/>
              </w:rPr>
              <w:t xml:space="preserve"> </w:t>
            </w:r>
            <w:proofErr w:type="spellStart"/>
            <w:r w:rsidRPr="00406EB4">
              <w:rPr>
                <w:rFonts w:ascii="Arial" w:hAnsi="Arial" w:cs="Arial"/>
                <w:sz w:val="20"/>
                <w:szCs w:val="20"/>
              </w:rPr>
              <w:t>SENCo</w:t>
            </w:r>
            <w:proofErr w:type="spellEnd"/>
            <w:r w:rsidRPr="00406EB4">
              <w:rPr>
                <w:rFonts w:ascii="Arial" w:hAnsi="Arial" w:cs="Arial"/>
                <w:sz w:val="20"/>
                <w:szCs w:val="20"/>
              </w:rPr>
              <w:t xml:space="preserve"> visits primary schools and attends some review meetings</w:t>
            </w:r>
            <w:r w:rsidRPr="00406EB4">
              <w:rPr>
                <w:rFonts w:ascii="Arial" w:hAnsi="Arial" w:cs="Arial"/>
                <w:sz w:val="20"/>
                <w:szCs w:val="20"/>
              </w:rPr>
              <w:t xml:space="preserve"> Ongoing liaison work between subject departments and primary schools </w:t>
            </w:r>
            <w:r w:rsidRPr="00406EB4">
              <w:rPr>
                <w:rFonts w:ascii="Arial" w:hAnsi="Arial" w:cs="Arial"/>
                <w:sz w:val="20"/>
                <w:szCs w:val="20"/>
              </w:rPr>
              <w:t></w:t>
            </w:r>
            <w:r w:rsidRPr="00406EB4">
              <w:rPr>
                <w:rFonts w:ascii="Arial" w:hAnsi="Arial" w:cs="Arial"/>
                <w:sz w:val="20"/>
                <w:szCs w:val="20"/>
              </w:rPr>
              <w:t>Individual  visits to St Joseph’s with potential student where required.</w:t>
            </w:r>
            <w:r w:rsidRPr="00406EB4">
              <w:rPr>
                <w:rFonts w:ascii="Arial" w:hAnsi="Arial" w:cs="Arial"/>
                <w:sz w:val="20"/>
                <w:szCs w:val="20"/>
              </w:rPr>
              <w:t></w:t>
            </w:r>
            <w:r w:rsidRPr="00406EB4">
              <w:rPr>
                <w:rFonts w:ascii="Arial" w:hAnsi="Arial" w:cs="Arial"/>
                <w:sz w:val="20"/>
                <w:szCs w:val="20"/>
              </w:rPr>
              <w:t xml:space="preserve">New Intake Evening </w:t>
            </w:r>
            <w:r w:rsidRPr="00406EB4">
              <w:rPr>
                <w:rFonts w:ascii="Arial" w:hAnsi="Arial" w:cs="Arial"/>
                <w:sz w:val="20"/>
                <w:szCs w:val="20"/>
              </w:rPr>
              <w:t></w:t>
            </w:r>
            <w:r w:rsidRPr="00406EB4">
              <w:rPr>
                <w:rFonts w:ascii="Arial" w:hAnsi="Arial" w:cs="Arial"/>
                <w:sz w:val="20"/>
                <w:szCs w:val="20"/>
              </w:rPr>
              <w:t xml:space="preserve">Students Induction Days in the Y6 Summer Term </w:t>
            </w:r>
            <w:r w:rsidRPr="00406EB4">
              <w:rPr>
                <w:rFonts w:ascii="Arial" w:hAnsi="Arial" w:cs="Arial"/>
                <w:sz w:val="20"/>
                <w:szCs w:val="20"/>
              </w:rPr>
              <w:t></w:t>
            </w:r>
            <w:r w:rsidRPr="00406EB4">
              <w:rPr>
                <w:rFonts w:ascii="Arial" w:hAnsi="Arial" w:cs="Arial"/>
                <w:sz w:val="20"/>
                <w:szCs w:val="20"/>
              </w:rPr>
              <w:t></w:t>
            </w:r>
            <w:proofErr w:type="spellStart"/>
            <w:r w:rsidRPr="00406EB4">
              <w:rPr>
                <w:rFonts w:ascii="Arial" w:hAnsi="Arial" w:cs="Arial"/>
                <w:sz w:val="20"/>
                <w:szCs w:val="20"/>
              </w:rPr>
              <w:t>SENCo</w:t>
            </w:r>
            <w:proofErr w:type="spellEnd"/>
            <w:r w:rsidRPr="00406EB4">
              <w:rPr>
                <w:rFonts w:ascii="Arial" w:hAnsi="Arial" w:cs="Arial"/>
                <w:sz w:val="20"/>
                <w:szCs w:val="20"/>
              </w:rPr>
              <w:t xml:space="preserve"> and Year Manager meet to discuss SEN issues and placements </w:t>
            </w:r>
            <w:r w:rsidRPr="00406EB4">
              <w:rPr>
                <w:rFonts w:ascii="Arial" w:hAnsi="Arial" w:cs="Arial"/>
                <w:sz w:val="20"/>
                <w:szCs w:val="20"/>
              </w:rPr>
              <w:t></w:t>
            </w:r>
            <w:r w:rsidRPr="00406EB4">
              <w:rPr>
                <w:rFonts w:ascii="Arial" w:hAnsi="Arial" w:cs="Arial"/>
                <w:sz w:val="20"/>
                <w:szCs w:val="20"/>
              </w:rPr>
              <w:t xml:space="preserve">Open Evening </w:t>
            </w:r>
            <w:r w:rsidRPr="00406EB4">
              <w:rPr>
                <w:rFonts w:ascii="Arial" w:hAnsi="Arial" w:cs="Arial"/>
                <w:sz w:val="20"/>
                <w:szCs w:val="20"/>
              </w:rPr>
              <w:t></w:t>
            </w:r>
            <w:r w:rsidRPr="00406EB4">
              <w:rPr>
                <w:rFonts w:ascii="Arial" w:hAnsi="Arial" w:cs="Arial"/>
                <w:sz w:val="20"/>
                <w:szCs w:val="20"/>
              </w:rPr>
              <w:t xml:space="preserve">Nurture or welcome group transition evenings  </w:t>
            </w:r>
            <w:r w:rsidRPr="00406EB4">
              <w:rPr>
                <w:rFonts w:ascii="Arial" w:hAnsi="Arial" w:cs="Arial"/>
                <w:sz w:val="20"/>
                <w:szCs w:val="20"/>
              </w:rPr>
              <w:t></w:t>
            </w:r>
            <w:r w:rsidRPr="00406EB4">
              <w:rPr>
                <w:rFonts w:ascii="Arial" w:hAnsi="Arial" w:cs="Arial"/>
                <w:sz w:val="20"/>
                <w:szCs w:val="20"/>
              </w:rPr>
              <w:t>Data Exchange</w:t>
            </w:r>
          </w:p>
        </w:tc>
      </w:tr>
      <w:tr w:rsidR="00C53362" w:rsidTr="00C53362">
        <w:tc>
          <w:tcPr>
            <w:tcW w:w="2039" w:type="dxa"/>
          </w:tcPr>
          <w:p w:rsidR="00C53362" w:rsidRDefault="00DB0582" w:rsidP="00C53362">
            <w:r>
              <w:t>Year 7-8</w:t>
            </w:r>
          </w:p>
        </w:tc>
        <w:tc>
          <w:tcPr>
            <w:tcW w:w="2039" w:type="dxa"/>
          </w:tcPr>
          <w:p w:rsidR="00C53362" w:rsidRPr="00406EB4" w:rsidRDefault="00C53362" w:rsidP="00C53362">
            <w:pPr>
              <w:pStyle w:val="Default"/>
              <w:rPr>
                <w:sz w:val="18"/>
                <w:szCs w:val="18"/>
              </w:rPr>
            </w:pPr>
            <w:r w:rsidRPr="00406EB4">
              <w:rPr>
                <w:sz w:val="18"/>
                <w:szCs w:val="18"/>
              </w:rPr>
              <w:t>Pupil Passport</w:t>
            </w:r>
          </w:p>
          <w:p w:rsidR="00C53362" w:rsidRPr="00406EB4" w:rsidRDefault="00C53362" w:rsidP="00C53362">
            <w:pPr>
              <w:pStyle w:val="Default"/>
              <w:rPr>
                <w:sz w:val="18"/>
                <w:szCs w:val="18"/>
              </w:rPr>
            </w:pPr>
            <w:r w:rsidRPr="00406EB4">
              <w:rPr>
                <w:sz w:val="18"/>
                <w:szCs w:val="18"/>
              </w:rPr>
              <w:t xml:space="preserve">In class support (Teaching Assistant) </w:t>
            </w:r>
          </w:p>
          <w:p w:rsidR="00C53362" w:rsidRPr="00406EB4" w:rsidRDefault="00C53362" w:rsidP="00C53362">
            <w:pPr>
              <w:pStyle w:val="Default"/>
              <w:rPr>
                <w:sz w:val="18"/>
                <w:szCs w:val="18"/>
              </w:rPr>
            </w:pPr>
            <w:r w:rsidRPr="00406EB4">
              <w:rPr>
                <w:sz w:val="18"/>
                <w:szCs w:val="18"/>
              </w:rPr>
              <w:t xml:space="preserve">Specialist Teaching </w:t>
            </w:r>
          </w:p>
          <w:p w:rsidR="00C53362" w:rsidRPr="00406EB4" w:rsidRDefault="00C53362" w:rsidP="00C53362">
            <w:pPr>
              <w:pStyle w:val="Default"/>
              <w:rPr>
                <w:sz w:val="18"/>
                <w:szCs w:val="18"/>
              </w:rPr>
            </w:pPr>
            <w:r w:rsidRPr="00406EB4">
              <w:rPr>
                <w:sz w:val="18"/>
                <w:szCs w:val="18"/>
              </w:rPr>
              <w:t xml:space="preserve">Additional Literacy / Numeracy teaching </w:t>
            </w:r>
          </w:p>
          <w:p w:rsidR="00C53362" w:rsidRPr="00406EB4" w:rsidRDefault="00C53362" w:rsidP="00C53362">
            <w:pPr>
              <w:pStyle w:val="Default"/>
              <w:rPr>
                <w:sz w:val="18"/>
                <w:szCs w:val="18"/>
              </w:rPr>
            </w:pPr>
            <w:r w:rsidRPr="00406EB4">
              <w:rPr>
                <w:sz w:val="18"/>
                <w:szCs w:val="18"/>
              </w:rPr>
              <w:t xml:space="preserve">Wave 2 Strategy Catch-up or adapted programmes </w:t>
            </w:r>
          </w:p>
          <w:p w:rsidR="00C53362" w:rsidRPr="00406EB4" w:rsidRDefault="00C53362" w:rsidP="00C53362">
            <w:pPr>
              <w:pStyle w:val="Default"/>
              <w:rPr>
                <w:sz w:val="18"/>
                <w:szCs w:val="18"/>
              </w:rPr>
            </w:pPr>
            <w:r w:rsidRPr="00406EB4">
              <w:rPr>
                <w:sz w:val="18"/>
                <w:szCs w:val="18"/>
              </w:rPr>
              <w:t xml:space="preserve">Wave 3 Intervention </w:t>
            </w:r>
          </w:p>
          <w:p w:rsidR="00C53362" w:rsidRPr="00406EB4" w:rsidRDefault="00C53362" w:rsidP="00C53362">
            <w:pPr>
              <w:pStyle w:val="Default"/>
              <w:rPr>
                <w:sz w:val="18"/>
                <w:szCs w:val="18"/>
              </w:rPr>
            </w:pPr>
            <w:r w:rsidRPr="00406EB4">
              <w:rPr>
                <w:sz w:val="18"/>
                <w:szCs w:val="18"/>
              </w:rPr>
              <w:t xml:space="preserve">Assessment / Progress Tacking </w:t>
            </w:r>
          </w:p>
          <w:p w:rsidR="00C53362" w:rsidRPr="00406EB4" w:rsidRDefault="00C53362" w:rsidP="00C53362">
            <w:pPr>
              <w:pStyle w:val="Default"/>
              <w:rPr>
                <w:sz w:val="18"/>
                <w:szCs w:val="18"/>
              </w:rPr>
            </w:pPr>
            <w:r w:rsidRPr="00406EB4">
              <w:rPr>
                <w:sz w:val="18"/>
                <w:szCs w:val="18"/>
              </w:rPr>
              <w:t xml:space="preserve">Annual Review and Reporting Cycle </w:t>
            </w:r>
          </w:p>
          <w:p w:rsidR="00C53362" w:rsidRPr="00406EB4" w:rsidRDefault="00C53362" w:rsidP="00C53362">
            <w:pPr>
              <w:pStyle w:val="Default"/>
              <w:rPr>
                <w:sz w:val="18"/>
                <w:szCs w:val="18"/>
              </w:rPr>
            </w:pPr>
            <w:r w:rsidRPr="00406EB4">
              <w:rPr>
                <w:sz w:val="18"/>
                <w:szCs w:val="18"/>
              </w:rPr>
              <w:t xml:space="preserve">Student Information to staff </w:t>
            </w:r>
          </w:p>
          <w:p w:rsidR="00C53362" w:rsidRPr="00406EB4" w:rsidRDefault="00C53362" w:rsidP="00C53362">
            <w:pPr>
              <w:pStyle w:val="Default"/>
              <w:rPr>
                <w:sz w:val="18"/>
                <w:szCs w:val="18"/>
              </w:rPr>
            </w:pPr>
            <w:r w:rsidRPr="00406EB4">
              <w:rPr>
                <w:sz w:val="18"/>
                <w:szCs w:val="18"/>
              </w:rPr>
              <w:t xml:space="preserve"> Homework LRC facility</w:t>
            </w:r>
          </w:p>
          <w:p w:rsidR="00C53362" w:rsidRPr="00406EB4" w:rsidRDefault="00C53362" w:rsidP="00C53362">
            <w:pPr>
              <w:pStyle w:val="Default"/>
              <w:rPr>
                <w:sz w:val="18"/>
                <w:szCs w:val="18"/>
              </w:rPr>
            </w:pPr>
            <w:r w:rsidRPr="00406EB4">
              <w:rPr>
                <w:sz w:val="18"/>
                <w:szCs w:val="18"/>
              </w:rPr>
              <w:t xml:space="preserve">Access Arrangements </w:t>
            </w:r>
          </w:p>
        </w:tc>
        <w:tc>
          <w:tcPr>
            <w:tcW w:w="2039" w:type="dxa"/>
            <w:vMerge w:val="restart"/>
          </w:tcPr>
          <w:p w:rsidR="00C53362" w:rsidRPr="00406EB4" w:rsidRDefault="00C53362" w:rsidP="00C53362">
            <w:pPr>
              <w:pStyle w:val="Default"/>
              <w:rPr>
                <w:sz w:val="18"/>
                <w:szCs w:val="18"/>
              </w:rPr>
            </w:pPr>
            <w:r w:rsidRPr="00406EB4">
              <w:rPr>
                <w:sz w:val="18"/>
                <w:szCs w:val="18"/>
              </w:rPr>
              <w:t xml:space="preserve">LOW INCIDENCE </w:t>
            </w:r>
          </w:p>
          <w:p w:rsidR="00C53362" w:rsidRPr="00406EB4" w:rsidRDefault="00C53362" w:rsidP="00C53362">
            <w:pPr>
              <w:pStyle w:val="Default"/>
              <w:rPr>
                <w:sz w:val="18"/>
                <w:szCs w:val="18"/>
              </w:rPr>
            </w:pPr>
            <w:r w:rsidRPr="00406EB4">
              <w:rPr>
                <w:sz w:val="18"/>
                <w:szCs w:val="18"/>
              </w:rPr>
              <w:t xml:space="preserve">Access to Speech &amp; Language advice and/or programme if appropriate </w:t>
            </w:r>
          </w:p>
          <w:p w:rsidR="00C53362" w:rsidRPr="00406EB4" w:rsidRDefault="00C53362" w:rsidP="00C53362">
            <w:pPr>
              <w:pStyle w:val="Default"/>
              <w:rPr>
                <w:sz w:val="18"/>
                <w:szCs w:val="18"/>
              </w:rPr>
            </w:pPr>
            <w:r w:rsidRPr="00406EB4">
              <w:rPr>
                <w:sz w:val="18"/>
                <w:szCs w:val="18"/>
              </w:rPr>
              <w:t xml:space="preserve">In Class Support if appropriate </w:t>
            </w:r>
          </w:p>
          <w:p w:rsidR="00C53362" w:rsidRPr="00406EB4" w:rsidRDefault="00C53362" w:rsidP="00C53362">
            <w:pPr>
              <w:pStyle w:val="Default"/>
              <w:rPr>
                <w:sz w:val="18"/>
                <w:szCs w:val="18"/>
              </w:rPr>
            </w:pPr>
            <w:r w:rsidRPr="00406EB4">
              <w:rPr>
                <w:sz w:val="18"/>
                <w:szCs w:val="18"/>
              </w:rPr>
              <w:t xml:space="preserve">Visual Timetable if appropriate </w:t>
            </w:r>
          </w:p>
          <w:p w:rsidR="00C53362" w:rsidRPr="00406EB4" w:rsidRDefault="00C53362" w:rsidP="00C53362">
            <w:pPr>
              <w:pStyle w:val="Default"/>
              <w:rPr>
                <w:sz w:val="18"/>
                <w:szCs w:val="18"/>
              </w:rPr>
            </w:pPr>
            <w:r w:rsidRPr="00406EB4">
              <w:rPr>
                <w:sz w:val="18"/>
                <w:szCs w:val="18"/>
              </w:rPr>
              <w:t xml:space="preserve">Social Stories if appropriate </w:t>
            </w:r>
          </w:p>
          <w:p w:rsidR="00C53362" w:rsidRPr="00406EB4" w:rsidRDefault="00C53362" w:rsidP="00C53362">
            <w:pPr>
              <w:pStyle w:val="Default"/>
              <w:rPr>
                <w:sz w:val="18"/>
                <w:szCs w:val="18"/>
              </w:rPr>
            </w:pPr>
            <w:r w:rsidRPr="00406EB4">
              <w:rPr>
                <w:sz w:val="18"/>
                <w:szCs w:val="18"/>
              </w:rPr>
              <w:t xml:space="preserve">Comic Strip Conversations if appropriate </w:t>
            </w:r>
          </w:p>
          <w:p w:rsidR="00C53362" w:rsidRPr="00406EB4" w:rsidRDefault="00C53362" w:rsidP="00C53362">
            <w:pPr>
              <w:pStyle w:val="Default"/>
              <w:rPr>
                <w:sz w:val="18"/>
                <w:szCs w:val="18"/>
              </w:rPr>
            </w:pPr>
            <w:r w:rsidRPr="00406EB4">
              <w:rPr>
                <w:sz w:val="18"/>
                <w:szCs w:val="18"/>
              </w:rPr>
              <w:t xml:space="preserve">Whole school INSET </w:t>
            </w:r>
          </w:p>
          <w:p w:rsidR="00C53362" w:rsidRPr="00406EB4" w:rsidRDefault="00C53362" w:rsidP="00C53362">
            <w:pPr>
              <w:pStyle w:val="Default"/>
              <w:rPr>
                <w:sz w:val="18"/>
                <w:szCs w:val="18"/>
              </w:rPr>
            </w:pPr>
            <w:r w:rsidRPr="00406EB4">
              <w:rPr>
                <w:sz w:val="18"/>
                <w:szCs w:val="18"/>
              </w:rPr>
              <w:t xml:space="preserve">Social Skills Group Training </w:t>
            </w:r>
          </w:p>
          <w:p w:rsidR="00C53362" w:rsidRPr="00406EB4" w:rsidRDefault="00C53362" w:rsidP="00C53362">
            <w:pPr>
              <w:pStyle w:val="Default"/>
              <w:rPr>
                <w:sz w:val="18"/>
                <w:szCs w:val="18"/>
              </w:rPr>
            </w:pPr>
            <w:r w:rsidRPr="00406EB4">
              <w:rPr>
                <w:sz w:val="18"/>
                <w:szCs w:val="18"/>
              </w:rPr>
              <w:t xml:space="preserve">Increased Visual Aids </w:t>
            </w:r>
          </w:p>
          <w:p w:rsidR="00C53362" w:rsidRPr="00406EB4" w:rsidRDefault="00C53362" w:rsidP="00C53362">
            <w:pPr>
              <w:pStyle w:val="Default"/>
              <w:rPr>
                <w:sz w:val="18"/>
                <w:szCs w:val="18"/>
              </w:rPr>
            </w:pPr>
            <w:r w:rsidRPr="00406EB4">
              <w:rPr>
                <w:sz w:val="18"/>
                <w:szCs w:val="18"/>
              </w:rPr>
              <w:t xml:space="preserve">Use of Symbols / Visuals </w:t>
            </w:r>
          </w:p>
          <w:p w:rsidR="00C53362" w:rsidRPr="00406EB4" w:rsidRDefault="00C53362" w:rsidP="00C53362">
            <w:pPr>
              <w:pStyle w:val="Default"/>
              <w:rPr>
                <w:sz w:val="18"/>
                <w:szCs w:val="18"/>
              </w:rPr>
            </w:pPr>
            <w:r w:rsidRPr="00406EB4">
              <w:rPr>
                <w:sz w:val="18"/>
                <w:szCs w:val="18"/>
              </w:rPr>
              <w:t xml:space="preserve">Structure School &amp; Class routines </w:t>
            </w:r>
          </w:p>
          <w:p w:rsidR="00C53362" w:rsidRPr="00406EB4" w:rsidRDefault="00C53362" w:rsidP="00C53362">
            <w:pPr>
              <w:pStyle w:val="Default"/>
              <w:rPr>
                <w:sz w:val="18"/>
                <w:szCs w:val="18"/>
              </w:rPr>
            </w:pPr>
            <w:r w:rsidRPr="00406EB4">
              <w:rPr>
                <w:sz w:val="18"/>
                <w:szCs w:val="18"/>
              </w:rPr>
              <w:t xml:space="preserve">Environmental Clues (e.g. Signs, Location Systems, Picture / Object Exchange) </w:t>
            </w:r>
          </w:p>
          <w:p w:rsidR="00C53362" w:rsidRPr="00406EB4" w:rsidRDefault="00C53362" w:rsidP="00C53362">
            <w:pPr>
              <w:spacing w:before="100" w:beforeAutospacing="1" w:after="100" w:afterAutospacing="1"/>
              <w:jc w:val="both"/>
              <w:rPr>
                <w:rFonts w:ascii="Arial" w:eastAsia="Times New Roman" w:hAnsi="Arial" w:cs="Arial"/>
                <w:sz w:val="24"/>
                <w:szCs w:val="24"/>
                <w:lang w:eastAsia="en-GB"/>
              </w:rPr>
            </w:pPr>
          </w:p>
        </w:tc>
        <w:tc>
          <w:tcPr>
            <w:tcW w:w="2039" w:type="dxa"/>
          </w:tcPr>
          <w:p w:rsidR="00406EB4" w:rsidRPr="00406EB4" w:rsidRDefault="00406EB4" w:rsidP="00406EB4">
            <w:pPr>
              <w:pStyle w:val="Default"/>
              <w:rPr>
                <w:sz w:val="18"/>
                <w:szCs w:val="18"/>
              </w:rPr>
            </w:pPr>
            <w:r w:rsidRPr="00406EB4">
              <w:rPr>
                <w:sz w:val="18"/>
                <w:szCs w:val="18"/>
              </w:rPr>
              <w:t xml:space="preserve">In Class Support </w:t>
            </w:r>
          </w:p>
          <w:p w:rsidR="00406EB4" w:rsidRPr="00406EB4" w:rsidRDefault="00406EB4" w:rsidP="00406EB4">
            <w:pPr>
              <w:pStyle w:val="Default"/>
              <w:rPr>
                <w:sz w:val="18"/>
                <w:szCs w:val="18"/>
              </w:rPr>
            </w:pPr>
            <w:r w:rsidRPr="00406EB4">
              <w:rPr>
                <w:sz w:val="18"/>
                <w:szCs w:val="18"/>
              </w:rPr>
              <w:t>Pupil passport</w:t>
            </w:r>
          </w:p>
          <w:p w:rsidR="00406EB4" w:rsidRPr="00406EB4" w:rsidRDefault="00406EB4" w:rsidP="00406EB4">
            <w:pPr>
              <w:pStyle w:val="Default"/>
              <w:rPr>
                <w:sz w:val="18"/>
                <w:szCs w:val="18"/>
              </w:rPr>
            </w:pPr>
            <w:r w:rsidRPr="00406EB4">
              <w:rPr>
                <w:sz w:val="18"/>
                <w:szCs w:val="18"/>
              </w:rPr>
              <w:t xml:space="preserve">Time-out Card </w:t>
            </w:r>
          </w:p>
          <w:p w:rsidR="00406EB4" w:rsidRPr="00406EB4" w:rsidRDefault="00406EB4" w:rsidP="00406EB4">
            <w:pPr>
              <w:pStyle w:val="Default"/>
              <w:rPr>
                <w:sz w:val="18"/>
                <w:szCs w:val="18"/>
              </w:rPr>
            </w:pPr>
            <w:r w:rsidRPr="00406EB4">
              <w:rPr>
                <w:sz w:val="18"/>
                <w:szCs w:val="18"/>
              </w:rPr>
              <w:t xml:space="preserve">Tutor support </w:t>
            </w:r>
          </w:p>
          <w:p w:rsidR="00406EB4" w:rsidRPr="00406EB4" w:rsidRDefault="00406EB4" w:rsidP="00406EB4">
            <w:pPr>
              <w:pStyle w:val="Default"/>
              <w:rPr>
                <w:sz w:val="18"/>
                <w:szCs w:val="18"/>
              </w:rPr>
            </w:pPr>
            <w:r w:rsidRPr="00406EB4">
              <w:rPr>
                <w:sz w:val="18"/>
                <w:szCs w:val="18"/>
              </w:rPr>
              <w:t xml:space="preserve">School Counsellor  </w:t>
            </w:r>
          </w:p>
          <w:p w:rsidR="00406EB4" w:rsidRPr="00406EB4" w:rsidRDefault="00406EB4" w:rsidP="00406EB4">
            <w:pPr>
              <w:pStyle w:val="Default"/>
              <w:rPr>
                <w:sz w:val="18"/>
                <w:szCs w:val="18"/>
              </w:rPr>
            </w:pPr>
            <w:r w:rsidRPr="00406EB4">
              <w:rPr>
                <w:sz w:val="18"/>
                <w:szCs w:val="18"/>
              </w:rPr>
              <w:t xml:space="preserve">Student mentoring </w:t>
            </w:r>
          </w:p>
          <w:p w:rsidR="00406EB4" w:rsidRPr="00406EB4" w:rsidRDefault="00406EB4" w:rsidP="00406EB4">
            <w:pPr>
              <w:pStyle w:val="Default"/>
              <w:rPr>
                <w:sz w:val="18"/>
                <w:szCs w:val="18"/>
              </w:rPr>
            </w:pPr>
            <w:r w:rsidRPr="00406EB4">
              <w:rPr>
                <w:sz w:val="18"/>
                <w:szCs w:val="18"/>
              </w:rPr>
              <w:t xml:space="preserve">Circle Time </w:t>
            </w:r>
          </w:p>
          <w:p w:rsidR="00406EB4" w:rsidRPr="00406EB4" w:rsidRDefault="00406EB4" w:rsidP="00406EB4">
            <w:pPr>
              <w:pStyle w:val="Default"/>
              <w:rPr>
                <w:sz w:val="18"/>
                <w:szCs w:val="18"/>
              </w:rPr>
            </w:pPr>
            <w:r w:rsidRPr="00406EB4">
              <w:rPr>
                <w:sz w:val="18"/>
                <w:szCs w:val="18"/>
              </w:rPr>
              <w:t xml:space="preserve">Social Skills Group </w:t>
            </w:r>
          </w:p>
          <w:p w:rsidR="00406EB4" w:rsidRPr="00406EB4" w:rsidRDefault="00406EB4" w:rsidP="00406EB4">
            <w:pPr>
              <w:pStyle w:val="Default"/>
              <w:rPr>
                <w:sz w:val="18"/>
                <w:szCs w:val="18"/>
              </w:rPr>
            </w:pPr>
            <w:r w:rsidRPr="00406EB4">
              <w:rPr>
                <w:sz w:val="18"/>
                <w:szCs w:val="18"/>
              </w:rPr>
              <w:t>Anger Management</w:t>
            </w:r>
          </w:p>
          <w:p w:rsidR="00C53362" w:rsidRPr="00406EB4" w:rsidRDefault="00406EB4" w:rsidP="00406EB4">
            <w:pPr>
              <w:pStyle w:val="Default"/>
              <w:rPr>
                <w:sz w:val="18"/>
                <w:szCs w:val="18"/>
              </w:rPr>
            </w:pPr>
            <w:r w:rsidRPr="00406EB4">
              <w:rPr>
                <w:sz w:val="18"/>
                <w:szCs w:val="18"/>
              </w:rPr>
              <w:t>Student support workers</w:t>
            </w:r>
          </w:p>
        </w:tc>
        <w:tc>
          <w:tcPr>
            <w:tcW w:w="2040" w:type="dxa"/>
            <w:vMerge w:val="restart"/>
          </w:tcPr>
          <w:p w:rsidR="00C53362" w:rsidRPr="006861A9" w:rsidRDefault="00C53362" w:rsidP="00C53362">
            <w:pPr>
              <w:pStyle w:val="Default"/>
              <w:rPr>
                <w:sz w:val="18"/>
                <w:szCs w:val="18"/>
              </w:rPr>
            </w:pPr>
            <w:r w:rsidRPr="006861A9">
              <w:rPr>
                <w:sz w:val="18"/>
                <w:szCs w:val="18"/>
              </w:rPr>
              <w:t xml:space="preserve">LOW INCIDENCE </w:t>
            </w:r>
          </w:p>
          <w:p w:rsidR="00C53362" w:rsidRDefault="00C53362" w:rsidP="00C53362">
            <w:pPr>
              <w:rPr>
                <w:rFonts w:ascii="Arial" w:hAnsi="Arial" w:cs="Arial"/>
                <w:sz w:val="18"/>
                <w:szCs w:val="18"/>
              </w:rPr>
            </w:pPr>
            <w:r w:rsidRPr="006861A9">
              <w:rPr>
                <w:rFonts w:ascii="Arial" w:hAnsi="Arial" w:cs="Arial"/>
                <w:sz w:val="18"/>
                <w:szCs w:val="18"/>
              </w:rPr>
              <w:t xml:space="preserve">School offers an individual response to the wide range of needs from monitoring to full-time support through flexible deployment of resources and personnel. </w:t>
            </w:r>
          </w:p>
          <w:p w:rsidR="00C53362" w:rsidRDefault="00C53362" w:rsidP="00C53362">
            <w:pPr>
              <w:rPr>
                <w:rFonts w:ascii="Arial" w:hAnsi="Arial" w:cs="Arial"/>
                <w:sz w:val="18"/>
                <w:szCs w:val="18"/>
              </w:rPr>
            </w:pPr>
            <w:r w:rsidRPr="006861A9">
              <w:rPr>
                <w:rFonts w:ascii="Arial" w:hAnsi="Arial" w:cs="Arial"/>
                <w:sz w:val="18"/>
                <w:szCs w:val="18"/>
              </w:rPr>
              <w:t>Support may be short, medium or long term to enable access to an inclusive mainstream placement.</w:t>
            </w:r>
          </w:p>
          <w:p w:rsidR="00C53362" w:rsidRDefault="00C53362" w:rsidP="00C53362">
            <w:pPr>
              <w:rPr>
                <w:rFonts w:ascii="Arial" w:hAnsi="Arial" w:cs="Arial"/>
                <w:sz w:val="18"/>
                <w:szCs w:val="18"/>
              </w:rPr>
            </w:pPr>
            <w:r w:rsidRPr="006861A9">
              <w:rPr>
                <w:rFonts w:ascii="Arial" w:hAnsi="Arial" w:cs="Arial"/>
                <w:sz w:val="18"/>
                <w:szCs w:val="18"/>
              </w:rPr>
              <w:t xml:space="preserve"> Staff are aware of impairment implications and offer flexible teaching arrangements.</w:t>
            </w:r>
          </w:p>
          <w:p w:rsidR="00C53362" w:rsidRPr="006861A9" w:rsidRDefault="00C53362" w:rsidP="00C53362">
            <w:pPr>
              <w:rPr>
                <w:rFonts w:ascii="Arial" w:hAnsi="Arial" w:cs="Arial"/>
                <w:sz w:val="18"/>
                <w:szCs w:val="18"/>
              </w:rPr>
            </w:pPr>
            <w:r w:rsidRPr="006861A9">
              <w:rPr>
                <w:rFonts w:ascii="Arial" w:hAnsi="Arial" w:cs="Arial"/>
                <w:sz w:val="18"/>
                <w:szCs w:val="18"/>
              </w:rPr>
              <w:t xml:space="preserve"> Some in-class support may address health and safety or access issues. </w:t>
            </w:r>
          </w:p>
          <w:p w:rsidR="00C53362" w:rsidRPr="006861A9" w:rsidRDefault="00C53362" w:rsidP="00C53362">
            <w:pPr>
              <w:pStyle w:val="Default"/>
              <w:rPr>
                <w:sz w:val="18"/>
                <w:szCs w:val="18"/>
              </w:rPr>
            </w:pPr>
            <w:r w:rsidRPr="006861A9">
              <w:rPr>
                <w:sz w:val="18"/>
                <w:szCs w:val="18"/>
              </w:rPr>
              <w:t xml:space="preserve">as above plus: </w:t>
            </w:r>
          </w:p>
          <w:p w:rsidR="00C53362" w:rsidRDefault="00C53362" w:rsidP="00C53362">
            <w:pPr>
              <w:spacing w:before="100" w:beforeAutospacing="1" w:after="100" w:afterAutospacing="1"/>
              <w:jc w:val="both"/>
              <w:rPr>
                <w:rFonts w:ascii="Arial" w:eastAsia="Times New Roman" w:hAnsi="Arial" w:cs="Arial"/>
                <w:sz w:val="24"/>
                <w:szCs w:val="24"/>
                <w:lang w:eastAsia="en-GB"/>
              </w:rPr>
            </w:pPr>
          </w:p>
        </w:tc>
      </w:tr>
      <w:tr w:rsidR="00C53362" w:rsidTr="00C53362">
        <w:tc>
          <w:tcPr>
            <w:tcW w:w="2039" w:type="dxa"/>
          </w:tcPr>
          <w:p w:rsidR="00C53362" w:rsidRDefault="00DB0582" w:rsidP="00C53362">
            <w:r>
              <w:t>Year 9-11</w:t>
            </w:r>
          </w:p>
        </w:tc>
        <w:tc>
          <w:tcPr>
            <w:tcW w:w="2039" w:type="dxa"/>
          </w:tcPr>
          <w:p w:rsidR="00C53362" w:rsidRPr="00406EB4" w:rsidRDefault="00C53362" w:rsidP="00C53362">
            <w:pPr>
              <w:pStyle w:val="Default"/>
              <w:rPr>
                <w:sz w:val="18"/>
                <w:szCs w:val="18"/>
              </w:rPr>
            </w:pPr>
            <w:r w:rsidRPr="00406EB4">
              <w:rPr>
                <w:sz w:val="18"/>
                <w:szCs w:val="18"/>
              </w:rPr>
              <w:t xml:space="preserve">Guided Options Choices </w:t>
            </w:r>
          </w:p>
          <w:p w:rsidR="00C53362" w:rsidRPr="00406EB4" w:rsidRDefault="00C53362" w:rsidP="00C53362">
            <w:pPr>
              <w:pStyle w:val="Default"/>
              <w:rPr>
                <w:sz w:val="18"/>
                <w:szCs w:val="18"/>
              </w:rPr>
            </w:pPr>
            <w:r w:rsidRPr="00406EB4">
              <w:rPr>
                <w:sz w:val="18"/>
                <w:szCs w:val="18"/>
              </w:rPr>
              <w:t xml:space="preserve">Modified Curriculum </w:t>
            </w:r>
          </w:p>
          <w:p w:rsidR="00C53362" w:rsidRPr="00406EB4" w:rsidRDefault="00C53362" w:rsidP="00C53362">
            <w:pPr>
              <w:pStyle w:val="Default"/>
              <w:rPr>
                <w:sz w:val="18"/>
                <w:szCs w:val="18"/>
              </w:rPr>
            </w:pPr>
            <w:r w:rsidRPr="00406EB4">
              <w:rPr>
                <w:sz w:val="18"/>
                <w:szCs w:val="18"/>
              </w:rPr>
              <w:t xml:space="preserve">Alternative Qualifications (e.g. Entry-Level GCSE/ASDAN) </w:t>
            </w:r>
          </w:p>
          <w:p w:rsidR="00C53362" w:rsidRPr="00406EB4" w:rsidRDefault="00C53362" w:rsidP="00C53362">
            <w:pPr>
              <w:pStyle w:val="Default"/>
              <w:rPr>
                <w:sz w:val="18"/>
                <w:szCs w:val="18"/>
              </w:rPr>
            </w:pPr>
            <w:r w:rsidRPr="00406EB4">
              <w:rPr>
                <w:sz w:val="18"/>
                <w:szCs w:val="18"/>
              </w:rPr>
              <w:t xml:space="preserve">Special Exam Arrangements  </w:t>
            </w:r>
          </w:p>
          <w:p w:rsidR="00C53362" w:rsidRPr="00406EB4" w:rsidRDefault="00C53362" w:rsidP="00C53362">
            <w:pPr>
              <w:pStyle w:val="Default"/>
              <w:rPr>
                <w:sz w:val="18"/>
                <w:szCs w:val="18"/>
              </w:rPr>
            </w:pPr>
            <w:r w:rsidRPr="00406EB4">
              <w:rPr>
                <w:sz w:val="18"/>
                <w:szCs w:val="18"/>
              </w:rPr>
              <w:t xml:space="preserve">Revision booster Classes </w:t>
            </w:r>
          </w:p>
          <w:p w:rsidR="00C53362" w:rsidRPr="00406EB4" w:rsidRDefault="00C53362" w:rsidP="00C53362">
            <w:pPr>
              <w:pStyle w:val="Default"/>
              <w:rPr>
                <w:sz w:val="18"/>
                <w:szCs w:val="18"/>
              </w:rPr>
            </w:pPr>
            <w:r w:rsidRPr="00406EB4">
              <w:rPr>
                <w:sz w:val="18"/>
                <w:szCs w:val="18"/>
              </w:rPr>
              <w:t>Connexions</w:t>
            </w:r>
          </w:p>
          <w:p w:rsidR="00C53362" w:rsidRPr="00406EB4" w:rsidRDefault="00C53362" w:rsidP="00C53362">
            <w:pPr>
              <w:pStyle w:val="Default"/>
              <w:rPr>
                <w:sz w:val="18"/>
                <w:szCs w:val="18"/>
              </w:rPr>
            </w:pPr>
          </w:p>
        </w:tc>
        <w:tc>
          <w:tcPr>
            <w:tcW w:w="2039" w:type="dxa"/>
            <w:vMerge/>
          </w:tcPr>
          <w:p w:rsidR="00C53362" w:rsidRPr="00406EB4" w:rsidRDefault="00C53362" w:rsidP="00C53362">
            <w:pPr>
              <w:spacing w:before="100" w:beforeAutospacing="1" w:after="100" w:afterAutospacing="1"/>
              <w:jc w:val="both"/>
              <w:rPr>
                <w:rFonts w:ascii="Arial" w:eastAsia="Times New Roman" w:hAnsi="Arial" w:cs="Arial"/>
                <w:sz w:val="24"/>
                <w:szCs w:val="24"/>
                <w:lang w:eastAsia="en-GB"/>
              </w:rPr>
            </w:pPr>
          </w:p>
        </w:tc>
        <w:tc>
          <w:tcPr>
            <w:tcW w:w="2039" w:type="dxa"/>
          </w:tcPr>
          <w:p w:rsidR="00406EB4" w:rsidRPr="00406EB4" w:rsidRDefault="00406EB4" w:rsidP="00406EB4">
            <w:pPr>
              <w:pStyle w:val="Default"/>
              <w:rPr>
                <w:sz w:val="18"/>
                <w:szCs w:val="18"/>
              </w:rPr>
            </w:pPr>
            <w:r w:rsidRPr="00406EB4">
              <w:rPr>
                <w:sz w:val="18"/>
                <w:szCs w:val="18"/>
              </w:rPr>
              <w:t xml:space="preserve">as above plus: </w:t>
            </w:r>
          </w:p>
          <w:p w:rsidR="00406EB4" w:rsidRPr="00406EB4" w:rsidRDefault="00406EB4" w:rsidP="00406EB4">
            <w:pPr>
              <w:pStyle w:val="Default"/>
              <w:rPr>
                <w:sz w:val="18"/>
                <w:szCs w:val="18"/>
              </w:rPr>
            </w:pPr>
            <w:r w:rsidRPr="00406EB4">
              <w:rPr>
                <w:sz w:val="18"/>
                <w:szCs w:val="18"/>
              </w:rPr>
              <w:t xml:space="preserve">Guided Options Choices </w:t>
            </w:r>
          </w:p>
          <w:p w:rsidR="00406EB4" w:rsidRPr="00406EB4" w:rsidRDefault="00406EB4" w:rsidP="00406EB4">
            <w:pPr>
              <w:pStyle w:val="Default"/>
              <w:rPr>
                <w:sz w:val="18"/>
                <w:szCs w:val="18"/>
              </w:rPr>
            </w:pPr>
            <w:r w:rsidRPr="00406EB4">
              <w:rPr>
                <w:sz w:val="18"/>
                <w:szCs w:val="18"/>
              </w:rPr>
              <w:t xml:space="preserve">Reduced Curriculum </w:t>
            </w:r>
          </w:p>
          <w:p w:rsidR="00406EB4" w:rsidRPr="00406EB4" w:rsidRDefault="00406EB4" w:rsidP="00406EB4">
            <w:pPr>
              <w:pStyle w:val="Default"/>
              <w:rPr>
                <w:sz w:val="18"/>
                <w:szCs w:val="18"/>
              </w:rPr>
            </w:pPr>
            <w:r w:rsidRPr="00406EB4">
              <w:rPr>
                <w:sz w:val="18"/>
                <w:szCs w:val="18"/>
              </w:rPr>
              <w:t xml:space="preserve">Vocational Courses </w:t>
            </w:r>
          </w:p>
          <w:p w:rsidR="00406EB4" w:rsidRPr="00406EB4" w:rsidRDefault="00406EB4" w:rsidP="00406EB4">
            <w:pPr>
              <w:pStyle w:val="Default"/>
              <w:rPr>
                <w:sz w:val="18"/>
                <w:szCs w:val="18"/>
              </w:rPr>
            </w:pPr>
            <w:r w:rsidRPr="00406EB4">
              <w:rPr>
                <w:sz w:val="18"/>
                <w:szCs w:val="18"/>
              </w:rPr>
              <w:t>Behavioural support</w:t>
            </w:r>
          </w:p>
          <w:p w:rsidR="00406EB4" w:rsidRPr="00406EB4" w:rsidRDefault="00406EB4" w:rsidP="00406EB4">
            <w:pPr>
              <w:pStyle w:val="Default"/>
              <w:rPr>
                <w:sz w:val="18"/>
                <w:szCs w:val="18"/>
              </w:rPr>
            </w:pPr>
            <w:r w:rsidRPr="00406EB4">
              <w:rPr>
                <w:sz w:val="18"/>
                <w:szCs w:val="18"/>
              </w:rPr>
              <w:t xml:space="preserve">Work / College Involvement if appropriate  </w:t>
            </w:r>
          </w:p>
          <w:p w:rsidR="00C53362" w:rsidRPr="00406EB4" w:rsidRDefault="00406EB4" w:rsidP="00406EB4">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sz w:val="18"/>
                <w:szCs w:val="18"/>
              </w:rPr>
              <w:t>Mentoring (year 11)</w:t>
            </w:r>
          </w:p>
        </w:tc>
        <w:tc>
          <w:tcPr>
            <w:tcW w:w="2040" w:type="dxa"/>
            <w:vMerge/>
          </w:tcPr>
          <w:p w:rsidR="00C53362" w:rsidRDefault="00C53362" w:rsidP="00C53362">
            <w:pPr>
              <w:spacing w:before="100" w:beforeAutospacing="1" w:after="100" w:afterAutospacing="1"/>
              <w:jc w:val="both"/>
              <w:rPr>
                <w:rFonts w:ascii="Arial" w:eastAsia="Times New Roman" w:hAnsi="Arial" w:cs="Arial"/>
                <w:sz w:val="24"/>
                <w:szCs w:val="24"/>
                <w:lang w:eastAsia="en-GB"/>
              </w:rPr>
            </w:pPr>
          </w:p>
        </w:tc>
      </w:tr>
      <w:tr w:rsidR="00406EB4" w:rsidTr="00C53362">
        <w:tc>
          <w:tcPr>
            <w:tcW w:w="2039" w:type="dxa"/>
          </w:tcPr>
          <w:p w:rsidR="00406EB4" w:rsidRDefault="00406EB4" w:rsidP="00406EB4">
            <w:r>
              <w:t>Access strategies</w:t>
            </w:r>
          </w:p>
        </w:tc>
        <w:tc>
          <w:tcPr>
            <w:tcW w:w="2039" w:type="dxa"/>
          </w:tcPr>
          <w:p w:rsidR="00406EB4" w:rsidRPr="008869BA" w:rsidRDefault="00406EB4" w:rsidP="00406EB4">
            <w:pPr>
              <w:pStyle w:val="Default"/>
              <w:rPr>
                <w:sz w:val="18"/>
                <w:szCs w:val="18"/>
              </w:rPr>
            </w:pPr>
            <w:r>
              <w:rPr>
                <w:sz w:val="18"/>
                <w:szCs w:val="18"/>
              </w:rPr>
              <w:t xml:space="preserve">Multi- </w:t>
            </w:r>
            <w:r w:rsidRPr="008869BA">
              <w:rPr>
                <w:sz w:val="18"/>
                <w:szCs w:val="18"/>
              </w:rPr>
              <w:t>Learning</w:t>
            </w:r>
            <w:r>
              <w:rPr>
                <w:sz w:val="18"/>
                <w:szCs w:val="18"/>
              </w:rPr>
              <w:t xml:space="preserve"> Styles </w:t>
            </w:r>
            <w:r w:rsidRPr="008869BA">
              <w:rPr>
                <w:sz w:val="18"/>
                <w:szCs w:val="18"/>
              </w:rPr>
              <w:t xml:space="preserve"> </w:t>
            </w:r>
          </w:p>
          <w:p w:rsidR="00406EB4" w:rsidRPr="008869BA" w:rsidRDefault="00406EB4" w:rsidP="00406EB4">
            <w:pPr>
              <w:pStyle w:val="Default"/>
              <w:rPr>
                <w:sz w:val="18"/>
                <w:szCs w:val="18"/>
              </w:rPr>
            </w:pPr>
            <w:r w:rsidRPr="008869BA">
              <w:rPr>
                <w:sz w:val="18"/>
                <w:szCs w:val="18"/>
              </w:rPr>
              <w:t xml:space="preserve">Writing Frames / Key Word Banks </w:t>
            </w:r>
          </w:p>
          <w:p w:rsidR="00406EB4" w:rsidRPr="008869BA" w:rsidRDefault="00406EB4" w:rsidP="00406EB4">
            <w:pPr>
              <w:pStyle w:val="Default"/>
              <w:rPr>
                <w:sz w:val="18"/>
                <w:szCs w:val="18"/>
              </w:rPr>
            </w:pPr>
            <w:r w:rsidRPr="008869BA">
              <w:rPr>
                <w:sz w:val="18"/>
                <w:szCs w:val="18"/>
              </w:rPr>
              <w:t xml:space="preserve">Student Information to staff </w:t>
            </w:r>
          </w:p>
          <w:p w:rsidR="00406EB4" w:rsidRPr="008869BA" w:rsidRDefault="00406EB4" w:rsidP="00406EB4">
            <w:pPr>
              <w:pStyle w:val="Default"/>
              <w:rPr>
                <w:sz w:val="18"/>
                <w:szCs w:val="18"/>
              </w:rPr>
            </w:pPr>
            <w:r w:rsidRPr="008869BA">
              <w:rPr>
                <w:sz w:val="18"/>
                <w:szCs w:val="18"/>
              </w:rPr>
              <w:t xml:space="preserve">Home / School Link </w:t>
            </w:r>
          </w:p>
          <w:p w:rsidR="00406EB4" w:rsidRPr="008869BA" w:rsidRDefault="00406EB4" w:rsidP="00406EB4">
            <w:pPr>
              <w:pStyle w:val="Default"/>
              <w:rPr>
                <w:sz w:val="18"/>
                <w:szCs w:val="18"/>
              </w:rPr>
            </w:pPr>
            <w:r w:rsidRPr="008869BA">
              <w:rPr>
                <w:sz w:val="18"/>
                <w:szCs w:val="18"/>
              </w:rPr>
              <w:t xml:space="preserve">Ability Sets / Small Groups </w:t>
            </w:r>
          </w:p>
          <w:p w:rsidR="00406EB4" w:rsidRPr="008869BA" w:rsidRDefault="00406EB4" w:rsidP="00406EB4">
            <w:pPr>
              <w:pStyle w:val="Default"/>
              <w:rPr>
                <w:sz w:val="18"/>
                <w:szCs w:val="18"/>
              </w:rPr>
            </w:pPr>
            <w:r w:rsidRPr="008869BA">
              <w:rPr>
                <w:sz w:val="18"/>
                <w:szCs w:val="18"/>
              </w:rPr>
              <w:t xml:space="preserve">Differentiated Teaching &amp; Planning in all curriculum subjects </w:t>
            </w:r>
          </w:p>
          <w:p w:rsidR="00406EB4" w:rsidRPr="008869BA" w:rsidRDefault="00406EB4" w:rsidP="00406EB4">
            <w:pPr>
              <w:pStyle w:val="Default"/>
              <w:rPr>
                <w:sz w:val="18"/>
                <w:szCs w:val="18"/>
              </w:rPr>
            </w:pPr>
            <w:r w:rsidRPr="008869BA">
              <w:rPr>
                <w:sz w:val="18"/>
                <w:szCs w:val="18"/>
              </w:rPr>
              <w:t xml:space="preserve">School Marking Policy </w:t>
            </w:r>
          </w:p>
          <w:p w:rsidR="00406EB4" w:rsidRPr="008869BA" w:rsidRDefault="00406EB4" w:rsidP="00406EB4">
            <w:pPr>
              <w:pStyle w:val="Default"/>
              <w:rPr>
                <w:sz w:val="18"/>
                <w:szCs w:val="18"/>
              </w:rPr>
            </w:pPr>
            <w:r w:rsidRPr="008869BA">
              <w:rPr>
                <w:sz w:val="18"/>
                <w:szCs w:val="18"/>
              </w:rPr>
              <w:t xml:space="preserve">School Homework Policy / Diaries &amp; Planners </w:t>
            </w:r>
          </w:p>
          <w:p w:rsidR="00406EB4" w:rsidRPr="008869BA" w:rsidRDefault="00406EB4" w:rsidP="00406EB4">
            <w:pPr>
              <w:pStyle w:val="Default"/>
              <w:rPr>
                <w:sz w:val="18"/>
                <w:szCs w:val="18"/>
              </w:rPr>
            </w:pPr>
            <w:r w:rsidRPr="008869BA">
              <w:rPr>
                <w:sz w:val="18"/>
                <w:szCs w:val="18"/>
              </w:rPr>
              <w:t xml:space="preserve">Modified Curriculum / Advice from Specialists </w:t>
            </w:r>
          </w:p>
          <w:p w:rsidR="00406EB4" w:rsidRPr="008869BA" w:rsidRDefault="00094A48" w:rsidP="00406EB4">
            <w:pPr>
              <w:pStyle w:val="Default"/>
              <w:rPr>
                <w:sz w:val="18"/>
                <w:szCs w:val="18"/>
              </w:rPr>
            </w:pPr>
            <w:r>
              <w:rPr>
                <w:sz w:val="18"/>
                <w:szCs w:val="18"/>
              </w:rPr>
              <w:t xml:space="preserve">Personalised </w:t>
            </w:r>
            <w:r w:rsidR="00406EB4" w:rsidRPr="008869BA">
              <w:rPr>
                <w:sz w:val="18"/>
                <w:szCs w:val="18"/>
              </w:rPr>
              <w:t xml:space="preserve">Curriculum Pathways </w:t>
            </w:r>
          </w:p>
          <w:p w:rsidR="00406EB4" w:rsidRPr="008869BA" w:rsidRDefault="00406EB4" w:rsidP="00406EB4">
            <w:pPr>
              <w:pStyle w:val="Default"/>
              <w:rPr>
                <w:sz w:val="18"/>
                <w:szCs w:val="18"/>
              </w:rPr>
            </w:pPr>
            <w:r>
              <w:rPr>
                <w:sz w:val="18"/>
                <w:szCs w:val="18"/>
              </w:rPr>
              <w:t xml:space="preserve">College </w:t>
            </w:r>
            <w:r w:rsidRPr="008869BA">
              <w:rPr>
                <w:sz w:val="18"/>
                <w:szCs w:val="18"/>
              </w:rPr>
              <w:t xml:space="preserve"> </w:t>
            </w:r>
          </w:p>
          <w:p w:rsidR="00406EB4" w:rsidRPr="008869BA" w:rsidRDefault="00406EB4" w:rsidP="00406EB4">
            <w:pPr>
              <w:pStyle w:val="Default"/>
              <w:rPr>
                <w:sz w:val="18"/>
                <w:szCs w:val="18"/>
              </w:rPr>
            </w:pPr>
            <w:r>
              <w:rPr>
                <w:sz w:val="18"/>
                <w:szCs w:val="18"/>
              </w:rPr>
              <w:t xml:space="preserve">Special Exam Arrangements </w:t>
            </w:r>
          </w:p>
        </w:tc>
        <w:tc>
          <w:tcPr>
            <w:tcW w:w="2039" w:type="dxa"/>
          </w:tcPr>
          <w:p w:rsidR="00406EB4" w:rsidRPr="008869BA" w:rsidRDefault="00406EB4" w:rsidP="00406EB4">
            <w:pPr>
              <w:pStyle w:val="Default"/>
              <w:rPr>
                <w:sz w:val="18"/>
                <w:szCs w:val="18"/>
              </w:rPr>
            </w:pPr>
            <w:r w:rsidRPr="008869BA">
              <w:rPr>
                <w:sz w:val="18"/>
                <w:szCs w:val="18"/>
              </w:rPr>
              <w:t xml:space="preserve">Autism Friendly Initiative </w:t>
            </w:r>
          </w:p>
          <w:p w:rsidR="00406EB4" w:rsidRPr="008869BA" w:rsidRDefault="00406EB4" w:rsidP="00406EB4">
            <w:pPr>
              <w:pStyle w:val="Default"/>
              <w:rPr>
                <w:sz w:val="18"/>
                <w:szCs w:val="18"/>
              </w:rPr>
            </w:pPr>
            <w:r w:rsidRPr="008869BA">
              <w:rPr>
                <w:sz w:val="18"/>
                <w:szCs w:val="18"/>
              </w:rPr>
              <w:t xml:space="preserve">Positive Language Environment </w:t>
            </w:r>
          </w:p>
          <w:p w:rsidR="00406EB4" w:rsidRPr="008869BA" w:rsidRDefault="00406EB4" w:rsidP="00406EB4">
            <w:pPr>
              <w:pStyle w:val="Default"/>
              <w:rPr>
                <w:sz w:val="18"/>
                <w:szCs w:val="18"/>
              </w:rPr>
            </w:pPr>
            <w:r w:rsidRPr="008869BA">
              <w:rPr>
                <w:sz w:val="18"/>
                <w:szCs w:val="18"/>
              </w:rPr>
              <w:t xml:space="preserve">Student information </w:t>
            </w:r>
          </w:p>
          <w:p w:rsidR="00406EB4" w:rsidRPr="008869BA" w:rsidRDefault="00406EB4" w:rsidP="00406EB4">
            <w:pPr>
              <w:pStyle w:val="Default"/>
              <w:rPr>
                <w:sz w:val="18"/>
                <w:szCs w:val="18"/>
              </w:rPr>
            </w:pPr>
            <w:r w:rsidRPr="008869BA">
              <w:rPr>
                <w:sz w:val="18"/>
                <w:szCs w:val="18"/>
              </w:rPr>
              <w:t xml:space="preserve">Peer-Mentoring </w:t>
            </w:r>
          </w:p>
          <w:p w:rsidR="00406EB4" w:rsidRPr="008869BA" w:rsidRDefault="00406EB4" w:rsidP="00406EB4">
            <w:pPr>
              <w:pStyle w:val="Default"/>
              <w:rPr>
                <w:sz w:val="18"/>
                <w:szCs w:val="18"/>
              </w:rPr>
            </w:pPr>
            <w:r w:rsidRPr="008869BA">
              <w:rPr>
                <w:sz w:val="18"/>
                <w:szCs w:val="18"/>
              </w:rPr>
              <w:t xml:space="preserve">Differentiation in all subjects </w:t>
            </w:r>
          </w:p>
          <w:p w:rsidR="00406EB4" w:rsidRPr="008869BA" w:rsidRDefault="00406EB4" w:rsidP="00406EB4">
            <w:pPr>
              <w:pStyle w:val="Default"/>
              <w:rPr>
                <w:sz w:val="18"/>
                <w:szCs w:val="18"/>
              </w:rPr>
            </w:pPr>
            <w:r w:rsidRPr="008869BA">
              <w:rPr>
                <w:sz w:val="18"/>
                <w:szCs w:val="18"/>
              </w:rPr>
              <w:t xml:space="preserve">Self-Esteem Group </w:t>
            </w:r>
          </w:p>
          <w:p w:rsidR="00406EB4" w:rsidRPr="008869BA" w:rsidRDefault="00406EB4" w:rsidP="00406EB4">
            <w:pPr>
              <w:pStyle w:val="Default"/>
              <w:rPr>
                <w:sz w:val="18"/>
                <w:szCs w:val="18"/>
              </w:rPr>
            </w:pPr>
            <w:r>
              <w:rPr>
                <w:sz w:val="18"/>
                <w:szCs w:val="18"/>
              </w:rPr>
              <w:t xml:space="preserve">Technical aids </w:t>
            </w:r>
            <w:proofErr w:type="spellStart"/>
            <w:r>
              <w:rPr>
                <w:sz w:val="18"/>
                <w:szCs w:val="18"/>
              </w:rPr>
              <w:t>e.g</w:t>
            </w:r>
            <w:proofErr w:type="spellEnd"/>
            <w:r>
              <w:rPr>
                <w:sz w:val="18"/>
                <w:szCs w:val="18"/>
              </w:rPr>
              <w:t xml:space="preserve"> laptops/alpha smarts</w:t>
            </w:r>
          </w:p>
          <w:p w:rsidR="00406EB4" w:rsidRDefault="00406EB4" w:rsidP="00406EB4">
            <w:pPr>
              <w:pStyle w:val="Default"/>
              <w:rPr>
                <w:sz w:val="18"/>
                <w:szCs w:val="18"/>
              </w:rPr>
            </w:pPr>
            <w:r>
              <w:rPr>
                <w:sz w:val="18"/>
                <w:szCs w:val="18"/>
              </w:rPr>
              <w:t>Reading pens</w:t>
            </w:r>
          </w:p>
          <w:p w:rsidR="00406EB4" w:rsidRPr="008869BA" w:rsidRDefault="00406EB4" w:rsidP="00406EB4">
            <w:pPr>
              <w:pStyle w:val="Default"/>
              <w:rPr>
                <w:sz w:val="18"/>
                <w:szCs w:val="18"/>
              </w:rPr>
            </w:pPr>
          </w:p>
        </w:tc>
        <w:tc>
          <w:tcPr>
            <w:tcW w:w="2039" w:type="dxa"/>
          </w:tcPr>
          <w:p w:rsidR="00406EB4" w:rsidRPr="008869BA" w:rsidRDefault="00406EB4" w:rsidP="00406EB4">
            <w:pPr>
              <w:pStyle w:val="Default"/>
              <w:rPr>
                <w:sz w:val="18"/>
                <w:szCs w:val="18"/>
              </w:rPr>
            </w:pPr>
            <w:r w:rsidRPr="008869BA">
              <w:rPr>
                <w:sz w:val="18"/>
                <w:szCs w:val="18"/>
              </w:rPr>
              <w:t xml:space="preserve">Community &amp; Transition Support Mentor </w:t>
            </w:r>
          </w:p>
          <w:p w:rsidR="00406EB4" w:rsidRPr="008869BA" w:rsidRDefault="00406EB4" w:rsidP="00406EB4">
            <w:pPr>
              <w:pStyle w:val="Default"/>
              <w:rPr>
                <w:sz w:val="18"/>
                <w:szCs w:val="18"/>
              </w:rPr>
            </w:pPr>
            <w:r w:rsidRPr="008869BA">
              <w:rPr>
                <w:sz w:val="18"/>
                <w:szCs w:val="18"/>
              </w:rPr>
              <w:t xml:space="preserve">Peer Mentor &amp; Individual Mentoring </w:t>
            </w:r>
          </w:p>
          <w:p w:rsidR="00406EB4" w:rsidRPr="008869BA" w:rsidRDefault="00406EB4" w:rsidP="00406EB4">
            <w:pPr>
              <w:pStyle w:val="Default"/>
              <w:rPr>
                <w:sz w:val="18"/>
                <w:szCs w:val="18"/>
              </w:rPr>
            </w:pPr>
            <w:r w:rsidRPr="008869BA">
              <w:rPr>
                <w:sz w:val="18"/>
                <w:szCs w:val="18"/>
              </w:rPr>
              <w:t xml:space="preserve">Pastoral Systems </w:t>
            </w:r>
          </w:p>
          <w:p w:rsidR="00406EB4" w:rsidRPr="008869BA" w:rsidRDefault="00406EB4" w:rsidP="00406EB4">
            <w:pPr>
              <w:pStyle w:val="Default"/>
              <w:rPr>
                <w:sz w:val="18"/>
                <w:szCs w:val="18"/>
              </w:rPr>
            </w:pPr>
            <w:r w:rsidRPr="008869BA">
              <w:rPr>
                <w:sz w:val="18"/>
                <w:szCs w:val="18"/>
              </w:rPr>
              <w:t xml:space="preserve">Whole School Behaviour Plan </w:t>
            </w:r>
          </w:p>
          <w:p w:rsidR="00406EB4" w:rsidRPr="008869BA" w:rsidRDefault="00406EB4" w:rsidP="00406EB4">
            <w:pPr>
              <w:pStyle w:val="Default"/>
              <w:rPr>
                <w:sz w:val="18"/>
                <w:szCs w:val="18"/>
              </w:rPr>
            </w:pPr>
            <w:r w:rsidRPr="008869BA">
              <w:rPr>
                <w:sz w:val="18"/>
                <w:szCs w:val="18"/>
              </w:rPr>
              <w:t xml:space="preserve">Whole School Class Rules </w:t>
            </w:r>
          </w:p>
          <w:p w:rsidR="00406EB4" w:rsidRPr="008869BA" w:rsidRDefault="00406EB4" w:rsidP="00406EB4">
            <w:pPr>
              <w:pStyle w:val="Default"/>
              <w:rPr>
                <w:sz w:val="18"/>
                <w:szCs w:val="18"/>
              </w:rPr>
            </w:pPr>
            <w:r w:rsidRPr="008869BA">
              <w:rPr>
                <w:sz w:val="18"/>
                <w:szCs w:val="18"/>
              </w:rPr>
              <w:t xml:space="preserve">School Reward Policy </w:t>
            </w:r>
          </w:p>
          <w:p w:rsidR="00406EB4" w:rsidRPr="008869BA" w:rsidRDefault="00406EB4" w:rsidP="00406EB4">
            <w:pPr>
              <w:pStyle w:val="Default"/>
              <w:rPr>
                <w:sz w:val="18"/>
                <w:szCs w:val="18"/>
              </w:rPr>
            </w:pPr>
            <w:r w:rsidRPr="008869BA">
              <w:rPr>
                <w:sz w:val="18"/>
                <w:szCs w:val="18"/>
              </w:rPr>
              <w:t xml:space="preserve">School Sanction Policy </w:t>
            </w:r>
          </w:p>
          <w:p w:rsidR="00406EB4" w:rsidRPr="008869BA" w:rsidRDefault="00406EB4" w:rsidP="00406EB4">
            <w:pPr>
              <w:pStyle w:val="Default"/>
              <w:rPr>
                <w:sz w:val="18"/>
                <w:szCs w:val="18"/>
              </w:rPr>
            </w:pPr>
            <w:r w:rsidRPr="008869BA">
              <w:rPr>
                <w:sz w:val="18"/>
                <w:szCs w:val="18"/>
              </w:rPr>
              <w:t xml:space="preserve">Managed Transfer </w:t>
            </w:r>
          </w:p>
          <w:p w:rsidR="00406EB4" w:rsidRPr="008869BA" w:rsidRDefault="00406EB4" w:rsidP="00406EB4">
            <w:pPr>
              <w:pStyle w:val="Default"/>
              <w:rPr>
                <w:sz w:val="18"/>
                <w:szCs w:val="18"/>
              </w:rPr>
            </w:pPr>
            <w:r>
              <w:rPr>
                <w:sz w:val="18"/>
                <w:szCs w:val="18"/>
              </w:rPr>
              <w:t>Social skills sessions</w:t>
            </w:r>
          </w:p>
        </w:tc>
        <w:tc>
          <w:tcPr>
            <w:tcW w:w="2040" w:type="dxa"/>
          </w:tcPr>
          <w:p w:rsidR="00406EB4" w:rsidRPr="008869BA" w:rsidRDefault="00406EB4" w:rsidP="00406EB4">
            <w:pPr>
              <w:pStyle w:val="Default"/>
              <w:rPr>
                <w:sz w:val="18"/>
                <w:szCs w:val="18"/>
              </w:rPr>
            </w:pPr>
            <w:r>
              <w:rPr>
                <w:sz w:val="18"/>
                <w:szCs w:val="18"/>
              </w:rPr>
              <w:t>Disabled toilet</w:t>
            </w:r>
          </w:p>
          <w:p w:rsidR="00406EB4" w:rsidRDefault="00406EB4" w:rsidP="00406EB4">
            <w:pPr>
              <w:pStyle w:val="Default"/>
              <w:rPr>
                <w:sz w:val="18"/>
                <w:szCs w:val="18"/>
              </w:rPr>
            </w:pPr>
            <w:r>
              <w:rPr>
                <w:sz w:val="18"/>
                <w:szCs w:val="18"/>
              </w:rPr>
              <w:t xml:space="preserve">Medical  Room </w:t>
            </w:r>
          </w:p>
          <w:p w:rsidR="00406EB4" w:rsidRPr="008869BA" w:rsidRDefault="00406EB4" w:rsidP="00406EB4">
            <w:pPr>
              <w:pStyle w:val="Default"/>
              <w:rPr>
                <w:sz w:val="18"/>
                <w:szCs w:val="18"/>
              </w:rPr>
            </w:pPr>
            <w:r>
              <w:rPr>
                <w:sz w:val="18"/>
                <w:szCs w:val="18"/>
              </w:rPr>
              <w:t>Health Care plans</w:t>
            </w:r>
          </w:p>
          <w:p w:rsidR="00406EB4" w:rsidRDefault="00406EB4" w:rsidP="00406EB4">
            <w:pPr>
              <w:pStyle w:val="Default"/>
              <w:rPr>
                <w:sz w:val="18"/>
                <w:szCs w:val="18"/>
              </w:rPr>
            </w:pPr>
            <w:r w:rsidRPr="008869BA">
              <w:rPr>
                <w:sz w:val="18"/>
                <w:szCs w:val="18"/>
              </w:rPr>
              <w:t>L</w:t>
            </w:r>
            <w:r>
              <w:rPr>
                <w:sz w:val="18"/>
                <w:szCs w:val="18"/>
              </w:rPr>
              <w:t xml:space="preserve">unchtime Activities / Library </w:t>
            </w:r>
          </w:p>
          <w:p w:rsidR="00406EB4" w:rsidRDefault="00406EB4" w:rsidP="00406EB4">
            <w:pPr>
              <w:pStyle w:val="Default"/>
              <w:rPr>
                <w:sz w:val="18"/>
                <w:szCs w:val="18"/>
              </w:rPr>
            </w:pPr>
            <w:r>
              <w:rPr>
                <w:sz w:val="18"/>
                <w:szCs w:val="18"/>
              </w:rPr>
              <w:t>Keyboard skills training</w:t>
            </w:r>
          </w:p>
          <w:p w:rsidR="00406EB4" w:rsidRDefault="00406EB4" w:rsidP="00406EB4">
            <w:pPr>
              <w:pStyle w:val="Default"/>
              <w:rPr>
                <w:sz w:val="18"/>
                <w:szCs w:val="18"/>
              </w:rPr>
            </w:pPr>
            <w:r>
              <w:rPr>
                <w:sz w:val="18"/>
                <w:szCs w:val="18"/>
              </w:rPr>
              <w:t>Toilet Pass</w:t>
            </w:r>
          </w:p>
          <w:p w:rsidR="00406EB4" w:rsidRDefault="00406EB4" w:rsidP="00406EB4">
            <w:pPr>
              <w:pStyle w:val="Default"/>
              <w:rPr>
                <w:sz w:val="18"/>
                <w:szCs w:val="18"/>
              </w:rPr>
            </w:pPr>
            <w:r>
              <w:rPr>
                <w:sz w:val="18"/>
                <w:szCs w:val="18"/>
              </w:rPr>
              <w:t>Information to staff</w:t>
            </w:r>
          </w:p>
          <w:p w:rsidR="00406EB4" w:rsidRPr="008869BA" w:rsidRDefault="00406EB4" w:rsidP="00406EB4">
            <w:pPr>
              <w:pStyle w:val="Default"/>
              <w:rPr>
                <w:sz w:val="18"/>
                <w:szCs w:val="18"/>
              </w:rPr>
            </w:pPr>
            <w:r>
              <w:rPr>
                <w:sz w:val="18"/>
                <w:szCs w:val="18"/>
              </w:rPr>
              <w:t xml:space="preserve">Technology </w:t>
            </w:r>
            <w:proofErr w:type="spellStart"/>
            <w:r>
              <w:rPr>
                <w:sz w:val="18"/>
                <w:szCs w:val="18"/>
              </w:rPr>
              <w:t>e.g</w:t>
            </w:r>
            <w:proofErr w:type="spellEnd"/>
            <w:r>
              <w:rPr>
                <w:sz w:val="18"/>
                <w:szCs w:val="18"/>
              </w:rPr>
              <w:t xml:space="preserve"> Alpha smart/laptop/pen grips</w:t>
            </w:r>
          </w:p>
          <w:p w:rsidR="00406EB4" w:rsidRPr="008869BA" w:rsidRDefault="00406EB4" w:rsidP="00406EB4">
            <w:pPr>
              <w:pStyle w:val="Default"/>
              <w:rPr>
                <w:sz w:val="18"/>
                <w:szCs w:val="18"/>
              </w:rPr>
            </w:pPr>
          </w:p>
        </w:tc>
      </w:tr>
      <w:tr w:rsidR="00406EB4" w:rsidTr="00C10137">
        <w:tc>
          <w:tcPr>
            <w:tcW w:w="2039" w:type="dxa"/>
          </w:tcPr>
          <w:p w:rsidR="00406EB4" w:rsidRPr="00406EB4" w:rsidRDefault="00406EB4" w:rsidP="00406EB4">
            <w:pPr>
              <w:rPr>
                <w:rFonts w:ascii="Arial" w:hAnsi="Arial" w:cs="Arial"/>
              </w:rPr>
            </w:pPr>
            <w:r w:rsidRPr="00406EB4">
              <w:rPr>
                <w:rFonts w:ascii="Arial" w:hAnsi="Arial" w:cs="Arial"/>
              </w:rPr>
              <w:t>Liaison with Parents</w:t>
            </w:r>
          </w:p>
          <w:p w:rsidR="00406EB4" w:rsidRPr="00406EB4" w:rsidRDefault="00406EB4" w:rsidP="00406EB4">
            <w:pPr>
              <w:rPr>
                <w:rFonts w:ascii="Arial" w:hAnsi="Arial" w:cs="Arial"/>
              </w:rPr>
            </w:pPr>
          </w:p>
        </w:tc>
        <w:tc>
          <w:tcPr>
            <w:tcW w:w="8157" w:type="dxa"/>
            <w:gridSpan w:val="4"/>
          </w:tcPr>
          <w:p w:rsidR="00406EB4" w:rsidRPr="00406EB4" w:rsidRDefault="00406EB4" w:rsidP="00406EB4">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 xml:space="preserve">Individual Home-School Liaison diaries, </w:t>
            </w:r>
            <w:proofErr w:type="spellStart"/>
            <w:r w:rsidRPr="00406EB4">
              <w:rPr>
                <w:rFonts w:ascii="Arial" w:hAnsi="Arial" w:cs="Arial"/>
              </w:rPr>
              <w:t>SENCo</w:t>
            </w:r>
            <w:proofErr w:type="spellEnd"/>
            <w:r w:rsidRPr="00406EB4">
              <w:rPr>
                <w:rFonts w:ascii="Arial" w:hAnsi="Arial" w:cs="Arial"/>
              </w:rPr>
              <w:t xml:space="preserve"> – by request or at scheduled review meetings, Subject teachers – by request or at scheduled Parents Evenings, Options Evening Year 8 &amp; 9), Requested Options meetings with </w:t>
            </w:r>
            <w:proofErr w:type="spellStart"/>
            <w:r w:rsidRPr="00406EB4">
              <w:rPr>
                <w:rFonts w:ascii="Arial" w:hAnsi="Arial" w:cs="Arial"/>
              </w:rPr>
              <w:t>SENo</w:t>
            </w:r>
            <w:proofErr w:type="spellEnd"/>
            <w:r w:rsidRPr="00406EB4">
              <w:rPr>
                <w:rFonts w:ascii="Arial" w:hAnsi="Arial" w:cs="Arial"/>
              </w:rPr>
              <w:t xml:space="preserve"> or SLT, Form Tutor, Year Pastoral Manager, </w:t>
            </w:r>
            <w:r>
              <w:rPr>
                <w:rFonts w:ascii="Arial" w:hAnsi="Arial" w:cs="Arial"/>
              </w:rPr>
              <w:t>Early Intervention team</w:t>
            </w:r>
            <w:r w:rsidRPr="00406EB4">
              <w:rPr>
                <w:rFonts w:ascii="Arial" w:hAnsi="Arial" w:cs="Arial"/>
              </w:rPr>
              <w:t xml:space="preserve">, Connexions Service, </w:t>
            </w:r>
            <w:proofErr w:type="gramStart"/>
            <w:r w:rsidRPr="00406EB4">
              <w:rPr>
                <w:rFonts w:ascii="Arial" w:hAnsi="Arial" w:cs="Arial"/>
              </w:rPr>
              <w:lastRenderedPageBreak/>
              <w:t>Counsellor ,</w:t>
            </w:r>
            <w:proofErr w:type="gramEnd"/>
            <w:r w:rsidRPr="00406EB4">
              <w:rPr>
                <w:rFonts w:ascii="Arial" w:hAnsi="Arial" w:cs="Arial"/>
              </w:rPr>
              <w:t xml:space="preserve"> Educational Psychologist - via referral, Other external agencies - via referral, Ladywood Outreach – via referral, Parent Partnership support in meetings.</w:t>
            </w:r>
          </w:p>
        </w:tc>
      </w:tr>
      <w:tr w:rsidR="00406EB4" w:rsidTr="00371BF4">
        <w:tc>
          <w:tcPr>
            <w:tcW w:w="2039" w:type="dxa"/>
          </w:tcPr>
          <w:p w:rsidR="00406EB4" w:rsidRPr="00406EB4" w:rsidRDefault="00406EB4" w:rsidP="00406EB4">
            <w:pPr>
              <w:rPr>
                <w:rFonts w:ascii="Arial" w:hAnsi="Arial" w:cs="Arial"/>
              </w:rPr>
            </w:pPr>
            <w:r w:rsidRPr="00406EB4">
              <w:rPr>
                <w:rFonts w:ascii="Arial" w:hAnsi="Arial" w:cs="Arial"/>
              </w:rPr>
              <w:lastRenderedPageBreak/>
              <w:t>Partner</w:t>
            </w:r>
          </w:p>
          <w:p w:rsidR="00406EB4" w:rsidRPr="00406EB4" w:rsidRDefault="00406EB4" w:rsidP="00406EB4">
            <w:pPr>
              <w:rPr>
                <w:rFonts w:ascii="Arial" w:hAnsi="Arial" w:cs="Arial"/>
              </w:rPr>
            </w:pPr>
            <w:r w:rsidRPr="00406EB4">
              <w:rPr>
                <w:rFonts w:ascii="Arial" w:hAnsi="Arial" w:cs="Arial"/>
              </w:rPr>
              <w:t>Agencies</w:t>
            </w:r>
          </w:p>
        </w:tc>
        <w:tc>
          <w:tcPr>
            <w:tcW w:w="8157" w:type="dxa"/>
            <w:gridSpan w:val="4"/>
          </w:tcPr>
          <w:p w:rsidR="00406EB4" w:rsidRPr="00406EB4" w:rsidRDefault="00406EB4" w:rsidP="00406EB4">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 xml:space="preserve">Educational Psychology : BBSS (Bolton Behaviour Support Service)  </w:t>
            </w:r>
            <w:r w:rsidRPr="00406EB4">
              <w:rPr>
                <w:rFonts w:ascii="Arial" w:hAnsi="Arial" w:cs="Arial"/>
              </w:rPr>
              <w:t xml:space="preserve"> Connexions (Careers Advice) </w:t>
            </w:r>
            <w:r w:rsidRPr="00406EB4">
              <w:rPr>
                <w:rFonts w:ascii="Arial" w:hAnsi="Arial" w:cs="Arial"/>
              </w:rPr>
              <w:t xml:space="preserve"> BSS ( Bolton Sensory support service ) </w:t>
            </w:r>
            <w:r w:rsidRPr="00406EB4">
              <w:rPr>
                <w:rFonts w:ascii="Arial" w:hAnsi="Arial" w:cs="Arial"/>
              </w:rPr>
              <w:t xml:space="preserve"> Speech and Language Service </w:t>
            </w:r>
            <w:r w:rsidRPr="00406EB4">
              <w:rPr>
                <w:rFonts w:ascii="Arial" w:hAnsi="Arial" w:cs="Arial"/>
              </w:rPr>
              <w:t xml:space="preserve"> Occupational Therapy </w:t>
            </w:r>
            <w:r w:rsidRPr="00406EB4">
              <w:rPr>
                <w:rFonts w:ascii="Arial" w:hAnsi="Arial" w:cs="Arial"/>
              </w:rPr>
              <w:t xml:space="preserve"> Physiotherapy  </w:t>
            </w:r>
            <w:r w:rsidRPr="00406EB4">
              <w:rPr>
                <w:rFonts w:ascii="Arial" w:hAnsi="Arial" w:cs="Arial"/>
              </w:rPr>
              <w:t xml:space="preserve"> Youth Offending Team </w:t>
            </w:r>
            <w:r w:rsidRPr="00406EB4">
              <w:rPr>
                <w:rFonts w:ascii="Arial" w:hAnsi="Arial" w:cs="Arial"/>
              </w:rPr>
              <w:t xml:space="preserve"> CAMHS  </w:t>
            </w:r>
            <w:r w:rsidRPr="00406EB4">
              <w:rPr>
                <w:rFonts w:ascii="Arial" w:hAnsi="Arial" w:cs="Arial"/>
              </w:rPr>
              <w:t xml:space="preserve"> Ethnic Diversity Service </w:t>
            </w:r>
            <w:r w:rsidRPr="00406EB4">
              <w:rPr>
                <w:rFonts w:ascii="Arial" w:hAnsi="Arial" w:cs="Arial"/>
              </w:rPr>
              <w:t xml:space="preserve"> Parent Partnership </w:t>
            </w:r>
            <w:r w:rsidRPr="00406EB4">
              <w:rPr>
                <w:rFonts w:ascii="Arial" w:hAnsi="Arial" w:cs="Arial"/>
              </w:rPr>
              <w:t> Home</w:t>
            </w:r>
            <w:r>
              <w:rPr>
                <w:rFonts w:ascii="Arial" w:hAnsi="Arial" w:cs="Arial"/>
              </w:rPr>
              <w:t xml:space="preserve"> and Hospital Teaching Service </w:t>
            </w:r>
            <w:r w:rsidRPr="00406EB4">
              <w:rPr>
                <w:rFonts w:ascii="Arial" w:hAnsi="Arial" w:cs="Arial"/>
              </w:rPr>
              <w:t xml:space="preserve"> Impact trust Units  </w:t>
            </w:r>
            <w:r w:rsidRPr="00406EB4">
              <w:rPr>
                <w:rFonts w:ascii="Arial" w:hAnsi="Arial" w:cs="Arial"/>
              </w:rPr>
              <w:t xml:space="preserve"> Educational Support Team  for LAC </w:t>
            </w:r>
            <w:r w:rsidRPr="00406EB4">
              <w:rPr>
                <w:rFonts w:ascii="Arial" w:hAnsi="Arial" w:cs="Arial"/>
              </w:rPr>
              <w:t xml:space="preserve"> School Nurse </w:t>
            </w:r>
            <w:r w:rsidRPr="00406EB4">
              <w:rPr>
                <w:rFonts w:ascii="Arial" w:hAnsi="Arial" w:cs="Arial"/>
              </w:rPr>
              <w:t xml:space="preserve"> Disability teams </w:t>
            </w:r>
            <w:r w:rsidRPr="00406EB4">
              <w:rPr>
                <w:rFonts w:ascii="Arial" w:hAnsi="Arial" w:cs="Arial"/>
              </w:rPr>
              <w:t xml:space="preserve"> EIT( early intervention team) </w:t>
            </w:r>
            <w:r w:rsidRPr="00406EB4">
              <w:rPr>
                <w:rFonts w:ascii="Arial" w:hAnsi="Arial" w:cs="Arial"/>
              </w:rPr>
              <w:t> Ladywood Outreach</w:t>
            </w:r>
          </w:p>
        </w:tc>
      </w:tr>
      <w:tr w:rsidR="00406EB4" w:rsidTr="00894F2B">
        <w:tc>
          <w:tcPr>
            <w:tcW w:w="2039" w:type="dxa"/>
          </w:tcPr>
          <w:p w:rsidR="00406EB4" w:rsidRPr="00406EB4" w:rsidRDefault="00406EB4" w:rsidP="00406EB4">
            <w:pPr>
              <w:rPr>
                <w:rFonts w:ascii="Arial" w:hAnsi="Arial" w:cs="Arial"/>
              </w:rPr>
            </w:pPr>
            <w:r w:rsidRPr="00406EB4">
              <w:rPr>
                <w:rFonts w:ascii="Arial" w:hAnsi="Arial" w:cs="Arial"/>
              </w:rPr>
              <w:t>Staff CPD</w:t>
            </w:r>
          </w:p>
        </w:tc>
        <w:tc>
          <w:tcPr>
            <w:tcW w:w="8157" w:type="dxa"/>
            <w:gridSpan w:val="4"/>
          </w:tcPr>
          <w:p w:rsidR="00406EB4" w:rsidRPr="00406EB4" w:rsidRDefault="00406EB4" w:rsidP="00406EB4">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 xml:space="preserve">Whole School INSET from internal / external sources </w:t>
            </w:r>
            <w:r w:rsidRPr="00406EB4">
              <w:rPr>
                <w:rFonts w:ascii="Arial" w:hAnsi="Arial" w:cs="Arial"/>
              </w:rPr>
              <w:t xml:space="preserve"> Targeted individual training </w:t>
            </w:r>
            <w:r w:rsidRPr="00406EB4">
              <w:rPr>
                <w:rFonts w:ascii="Arial" w:hAnsi="Arial" w:cs="Arial"/>
              </w:rPr>
              <w:t xml:space="preserve"> INSET Coordinator maintains log of skills base </w:t>
            </w:r>
            <w:r w:rsidRPr="00406EB4">
              <w:rPr>
                <w:rFonts w:ascii="Arial" w:hAnsi="Arial" w:cs="Arial"/>
              </w:rPr>
              <w:t xml:space="preserve"> Knowledge disseminated at staff meetings/INSET </w:t>
            </w:r>
            <w:r w:rsidRPr="00406EB4">
              <w:rPr>
                <w:rFonts w:ascii="Arial" w:hAnsi="Arial" w:cs="Arial"/>
              </w:rPr>
              <w:t xml:space="preserve"> Inclusive practice self-evaluated through performance management  </w:t>
            </w:r>
            <w:r w:rsidRPr="00406EB4">
              <w:rPr>
                <w:rFonts w:ascii="Arial" w:hAnsi="Arial" w:cs="Arial"/>
              </w:rPr>
              <w:t xml:space="preserve"> Rolling program of training – </w:t>
            </w:r>
            <w:proofErr w:type="spellStart"/>
            <w:r w:rsidRPr="00406EB4">
              <w:rPr>
                <w:rFonts w:ascii="Arial" w:hAnsi="Arial" w:cs="Arial"/>
              </w:rPr>
              <w:t>e.g</w:t>
            </w:r>
            <w:proofErr w:type="spellEnd"/>
            <w:r w:rsidRPr="00406EB4">
              <w:rPr>
                <w:rFonts w:ascii="Arial" w:hAnsi="Arial" w:cs="Arial"/>
              </w:rPr>
              <w:t>, epilepsy, anaphylaxis etc.</w:t>
            </w:r>
          </w:p>
        </w:tc>
      </w:tr>
    </w:tbl>
    <w:p w:rsidR="00016C33" w:rsidRP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644641" w:rsidRPr="00EC45B9" w:rsidRDefault="00644641" w:rsidP="00EC45B9">
      <w:pPr>
        <w:pStyle w:val="NormalWeb"/>
        <w:numPr>
          <w:ilvl w:val="0"/>
          <w:numId w:val="24"/>
        </w:numPr>
        <w:jc w:val="both"/>
        <w:rPr>
          <w:rFonts w:ascii="Arial" w:hAnsi="Arial" w:cs="Arial"/>
        </w:rPr>
      </w:pPr>
      <w:r w:rsidRPr="00EC45B9">
        <w:rPr>
          <w:rFonts w:ascii="Arial" w:hAnsi="Arial" w:cs="Arial"/>
          <w:b/>
        </w:rPr>
        <w:t>How does the school evaluate the effectiveness of the provision made?</w:t>
      </w:r>
    </w:p>
    <w:p w:rsidR="00644641" w:rsidRPr="00EC45B9" w:rsidRDefault="00644641" w:rsidP="00EC45B9">
      <w:pPr>
        <w:autoSpaceDE w:val="0"/>
        <w:autoSpaceDN w:val="0"/>
        <w:adjustRightInd w:val="0"/>
        <w:spacing w:after="76" w:line="240" w:lineRule="auto"/>
        <w:jc w:val="both"/>
        <w:rPr>
          <w:rFonts w:ascii="Arial" w:hAnsi="Arial" w:cs="Arial"/>
          <w:bCs/>
          <w:sz w:val="24"/>
          <w:szCs w:val="24"/>
        </w:rPr>
      </w:pPr>
      <w:r w:rsidRPr="00EC45B9">
        <w:rPr>
          <w:rFonts w:ascii="Arial" w:hAnsi="Arial" w:cs="Arial"/>
          <w:bCs/>
          <w:sz w:val="24"/>
          <w:szCs w:val="24"/>
        </w:rPr>
        <w:t>All pupils offered SEN</w:t>
      </w:r>
      <w:r w:rsidR="007D345D" w:rsidRPr="00EC45B9">
        <w:rPr>
          <w:rFonts w:ascii="Arial" w:hAnsi="Arial" w:cs="Arial"/>
          <w:bCs/>
          <w:sz w:val="24"/>
          <w:szCs w:val="24"/>
        </w:rPr>
        <w:t>D</w:t>
      </w:r>
      <w:r w:rsidRPr="00EC45B9">
        <w:rPr>
          <w:rFonts w:ascii="Arial" w:hAnsi="Arial" w:cs="Arial"/>
          <w:bCs/>
          <w:sz w:val="24"/>
          <w:szCs w:val="24"/>
        </w:rPr>
        <w:t xml:space="preserve"> support, will be recorded within the Learning Support Department via the school provision mapping system. </w:t>
      </w:r>
      <w:r w:rsidR="00194CA3">
        <w:rPr>
          <w:rFonts w:ascii="Arial" w:hAnsi="Arial" w:cs="Arial"/>
          <w:bCs/>
          <w:sz w:val="24"/>
          <w:szCs w:val="24"/>
        </w:rPr>
        <w:t>School now uses an external software called EDUKEY to map a pupil’s provision.</w:t>
      </w:r>
      <w:r w:rsidR="00194CA3" w:rsidRPr="00EC45B9">
        <w:rPr>
          <w:rFonts w:ascii="Arial" w:hAnsi="Arial" w:cs="Arial"/>
          <w:bCs/>
          <w:sz w:val="24"/>
          <w:szCs w:val="24"/>
        </w:rPr>
        <w:t xml:space="preserve"> Pupil’s</w:t>
      </w:r>
      <w:r w:rsidRPr="00EC45B9">
        <w:rPr>
          <w:rFonts w:ascii="Arial" w:hAnsi="Arial" w:cs="Arial"/>
          <w:bCs/>
          <w:sz w:val="24"/>
          <w:szCs w:val="24"/>
        </w:rPr>
        <w:t xml:space="preserve"> provision will be reviewed after a set period of time depending on the type of intervention and the effectiveness of the support and the impact upon a pupil’s progress will be reviewed in line with an agreed date from the start of the intervention. The Senco will have responsibility for coordinating the review of interventions and outcomes agreed for pupils.</w:t>
      </w:r>
    </w:p>
    <w:p w:rsidR="00644641" w:rsidRPr="00EC45B9" w:rsidRDefault="00644641" w:rsidP="00EC45B9">
      <w:pPr>
        <w:autoSpaceDE w:val="0"/>
        <w:autoSpaceDN w:val="0"/>
        <w:adjustRightInd w:val="0"/>
        <w:spacing w:after="76" w:line="240" w:lineRule="auto"/>
        <w:jc w:val="both"/>
        <w:rPr>
          <w:rFonts w:ascii="Arial" w:hAnsi="Arial" w:cs="Arial"/>
          <w:bCs/>
          <w:sz w:val="24"/>
          <w:szCs w:val="24"/>
        </w:rPr>
      </w:pPr>
      <w:r w:rsidRPr="00EC45B9">
        <w:rPr>
          <w:rFonts w:ascii="Arial" w:hAnsi="Arial" w:cs="Arial"/>
          <w:bCs/>
          <w:sz w:val="24"/>
          <w:szCs w:val="24"/>
        </w:rPr>
        <w:t xml:space="preserve">Other </w:t>
      </w:r>
      <w:r w:rsidR="00501EFC">
        <w:rPr>
          <w:rFonts w:ascii="Arial" w:hAnsi="Arial" w:cs="Arial"/>
          <w:bCs/>
          <w:sz w:val="24"/>
          <w:szCs w:val="24"/>
        </w:rPr>
        <w:t xml:space="preserve">Qualitative </w:t>
      </w:r>
      <w:r w:rsidRPr="00EC45B9">
        <w:rPr>
          <w:rFonts w:ascii="Arial" w:hAnsi="Arial" w:cs="Arial"/>
          <w:bCs/>
          <w:sz w:val="24"/>
          <w:szCs w:val="24"/>
        </w:rPr>
        <w:t>systems for assessing and planning within the Learning Support</w:t>
      </w:r>
      <w:r w:rsidR="004A3C45" w:rsidRPr="00EC45B9">
        <w:rPr>
          <w:rFonts w:ascii="Arial" w:hAnsi="Arial" w:cs="Arial"/>
          <w:bCs/>
          <w:sz w:val="24"/>
          <w:szCs w:val="24"/>
        </w:rPr>
        <w:t xml:space="preserve"> department will be the ‘Pupil </w:t>
      </w:r>
      <w:r w:rsidRPr="00EC45B9">
        <w:rPr>
          <w:rFonts w:ascii="Arial" w:hAnsi="Arial" w:cs="Arial"/>
          <w:bCs/>
          <w:sz w:val="24"/>
          <w:szCs w:val="24"/>
        </w:rPr>
        <w:t>Passport’, reviewed termly by key workers to enable key barriers to learning to be removed and to set clear outcomes to be achieved.</w:t>
      </w:r>
    </w:p>
    <w:p w:rsidR="00644641" w:rsidRPr="00EC45B9" w:rsidRDefault="00644641" w:rsidP="00EC45B9">
      <w:pPr>
        <w:autoSpaceDE w:val="0"/>
        <w:autoSpaceDN w:val="0"/>
        <w:adjustRightInd w:val="0"/>
        <w:spacing w:after="76" w:line="240" w:lineRule="auto"/>
        <w:jc w:val="both"/>
        <w:rPr>
          <w:rFonts w:ascii="Arial" w:hAnsi="Arial" w:cs="Arial"/>
          <w:sz w:val="24"/>
          <w:szCs w:val="24"/>
        </w:rPr>
      </w:pPr>
      <w:r w:rsidRPr="00EC45B9">
        <w:rPr>
          <w:rFonts w:ascii="Arial" w:hAnsi="Arial" w:cs="Arial"/>
          <w:sz w:val="24"/>
          <w:szCs w:val="24"/>
        </w:rPr>
        <w:t xml:space="preserve">However the core expectation is that the teacher holds the responsibility for evidencing progress according to the outcomes described in the passport. </w:t>
      </w:r>
    </w:p>
    <w:p w:rsidR="00644641" w:rsidRDefault="004A3C45" w:rsidP="00EC45B9">
      <w:pPr>
        <w:autoSpaceDE w:val="0"/>
        <w:autoSpaceDN w:val="0"/>
        <w:adjustRightInd w:val="0"/>
        <w:spacing w:after="76" w:line="240" w:lineRule="auto"/>
        <w:jc w:val="both"/>
        <w:rPr>
          <w:rFonts w:ascii="Arial" w:hAnsi="Arial" w:cs="Arial"/>
          <w:sz w:val="24"/>
          <w:szCs w:val="24"/>
        </w:rPr>
      </w:pPr>
      <w:r w:rsidRPr="00EC45B9">
        <w:rPr>
          <w:rFonts w:ascii="Arial" w:hAnsi="Arial" w:cs="Arial"/>
          <w:sz w:val="24"/>
          <w:szCs w:val="24"/>
        </w:rPr>
        <w:t>Pupil</w:t>
      </w:r>
      <w:r w:rsidR="00644641" w:rsidRPr="00EC45B9">
        <w:rPr>
          <w:rFonts w:ascii="Arial" w:hAnsi="Arial" w:cs="Arial"/>
          <w:sz w:val="24"/>
          <w:szCs w:val="24"/>
        </w:rPr>
        <w:t xml:space="preserve"> passports will be available for any meeting/review of a pupil’s progress throughout the year.</w:t>
      </w:r>
    </w:p>
    <w:p w:rsidR="00501EFC" w:rsidRDefault="00501EFC" w:rsidP="00EC45B9">
      <w:pPr>
        <w:autoSpaceDE w:val="0"/>
        <w:autoSpaceDN w:val="0"/>
        <w:adjustRightInd w:val="0"/>
        <w:spacing w:after="76" w:line="240" w:lineRule="auto"/>
        <w:jc w:val="both"/>
        <w:rPr>
          <w:rFonts w:ascii="Arial" w:hAnsi="Arial" w:cs="Arial"/>
          <w:sz w:val="24"/>
          <w:szCs w:val="24"/>
        </w:rPr>
      </w:pPr>
      <w:r>
        <w:rPr>
          <w:rFonts w:ascii="Arial" w:hAnsi="Arial" w:cs="Arial"/>
          <w:sz w:val="24"/>
          <w:szCs w:val="24"/>
        </w:rPr>
        <w:t xml:space="preserve">Progress towards outcomes is also shared </w:t>
      </w:r>
      <w:r w:rsidR="008E4066">
        <w:rPr>
          <w:rFonts w:ascii="Arial" w:hAnsi="Arial" w:cs="Arial"/>
          <w:sz w:val="24"/>
          <w:szCs w:val="24"/>
        </w:rPr>
        <w:t xml:space="preserve">where required </w:t>
      </w:r>
      <w:r>
        <w:rPr>
          <w:rFonts w:ascii="Arial" w:hAnsi="Arial" w:cs="Arial"/>
          <w:sz w:val="24"/>
          <w:szCs w:val="24"/>
        </w:rPr>
        <w:t xml:space="preserve">with pupils and parents via the passports, at parents evenings and </w:t>
      </w:r>
      <w:r w:rsidR="00AB7994">
        <w:rPr>
          <w:rFonts w:ascii="Arial" w:hAnsi="Arial" w:cs="Arial"/>
          <w:sz w:val="24"/>
          <w:szCs w:val="24"/>
        </w:rPr>
        <w:t xml:space="preserve">can include </w:t>
      </w:r>
      <w:r>
        <w:rPr>
          <w:rFonts w:ascii="Arial" w:hAnsi="Arial" w:cs="Arial"/>
          <w:sz w:val="24"/>
          <w:szCs w:val="24"/>
        </w:rPr>
        <w:t>termly meetings with the Learning support staff.</w:t>
      </w:r>
    </w:p>
    <w:p w:rsidR="00501EFC" w:rsidRPr="00EC45B9" w:rsidRDefault="00501EFC" w:rsidP="00EC45B9">
      <w:pPr>
        <w:autoSpaceDE w:val="0"/>
        <w:autoSpaceDN w:val="0"/>
        <w:adjustRightInd w:val="0"/>
        <w:spacing w:after="76" w:line="240" w:lineRule="auto"/>
        <w:jc w:val="both"/>
        <w:rPr>
          <w:rFonts w:ascii="Arial" w:hAnsi="Arial" w:cs="Arial"/>
          <w:sz w:val="24"/>
          <w:szCs w:val="24"/>
        </w:rPr>
      </w:pPr>
      <w:r>
        <w:rPr>
          <w:rFonts w:ascii="Arial" w:hAnsi="Arial" w:cs="Arial"/>
          <w:sz w:val="24"/>
          <w:szCs w:val="24"/>
        </w:rPr>
        <w:t xml:space="preserve">Pupils are also assessed by the schools tracking system, measuring progress </w:t>
      </w:r>
      <w:r w:rsidR="008D1A45">
        <w:rPr>
          <w:rFonts w:ascii="Arial" w:hAnsi="Arial" w:cs="Arial"/>
          <w:sz w:val="24"/>
          <w:szCs w:val="24"/>
        </w:rPr>
        <w:t>to targets by SISRA</w:t>
      </w:r>
      <w:r>
        <w:rPr>
          <w:rFonts w:ascii="Arial" w:hAnsi="Arial" w:cs="Arial"/>
          <w:sz w:val="24"/>
          <w:szCs w:val="24"/>
        </w:rPr>
        <w:t xml:space="preserve"> and Fisher Family trust: evaluating the performance of SEND pupils in internal assessments and GCSE outcomes.</w:t>
      </w:r>
    </w:p>
    <w:p w:rsidR="00644641" w:rsidRDefault="00644641" w:rsidP="00EC45B9">
      <w:pPr>
        <w:autoSpaceDE w:val="0"/>
        <w:autoSpaceDN w:val="0"/>
        <w:adjustRightInd w:val="0"/>
        <w:spacing w:after="76" w:line="240" w:lineRule="auto"/>
        <w:jc w:val="both"/>
        <w:rPr>
          <w:rFonts w:ascii="Arial" w:hAnsi="Arial" w:cs="Arial"/>
          <w:sz w:val="24"/>
          <w:szCs w:val="24"/>
        </w:rPr>
      </w:pPr>
    </w:p>
    <w:p w:rsidR="00501EFC" w:rsidRDefault="00501EFC" w:rsidP="00EC45B9">
      <w:pPr>
        <w:autoSpaceDE w:val="0"/>
        <w:autoSpaceDN w:val="0"/>
        <w:adjustRightInd w:val="0"/>
        <w:spacing w:after="76" w:line="240" w:lineRule="auto"/>
        <w:jc w:val="both"/>
        <w:rPr>
          <w:rFonts w:ascii="Arial" w:hAnsi="Arial" w:cs="Arial"/>
          <w:sz w:val="24"/>
          <w:szCs w:val="24"/>
        </w:rPr>
      </w:pPr>
    </w:p>
    <w:p w:rsidR="007C4EC7" w:rsidRPr="00EC45B9" w:rsidRDefault="007C4EC7" w:rsidP="00EC45B9">
      <w:pPr>
        <w:autoSpaceDE w:val="0"/>
        <w:autoSpaceDN w:val="0"/>
        <w:adjustRightInd w:val="0"/>
        <w:spacing w:after="76" w:line="240" w:lineRule="auto"/>
        <w:jc w:val="both"/>
        <w:rPr>
          <w:rFonts w:ascii="Arial" w:hAnsi="Arial" w:cs="Arial"/>
          <w:sz w:val="24"/>
          <w:szCs w:val="24"/>
        </w:rPr>
      </w:pPr>
    </w:p>
    <w:p w:rsidR="00644641" w:rsidRPr="00EC45B9" w:rsidRDefault="004A3C45"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b/>
          <w:bCs/>
          <w:sz w:val="24"/>
          <w:szCs w:val="24"/>
        </w:rPr>
        <w:t xml:space="preserve">For pupils currently on an </w:t>
      </w:r>
      <w:r w:rsidR="003341F1" w:rsidRPr="00EC45B9">
        <w:rPr>
          <w:rFonts w:ascii="Arial" w:hAnsi="Arial" w:cs="Arial"/>
          <w:b/>
          <w:bCs/>
          <w:sz w:val="24"/>
          <w:szCs w:val="24"/>
        </w:rPr>
        <w:t>Educational Health and Care plan</w:t>
      </w:r>
      <w:r w:rsidR="00644641" w:rsidRPr="00EC45B9">
        <w:rPr>
          <w:rFonts w:ascii="Arial" w:hAnsi="Arial" w:cs="Arial"/>
          <w:b/>
          <w:bCs/>
          <w:sz w:val="24"/>
          <w:szCs w:val="24"/>
        </w:rPr>
        <w:t xml:space="preserv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LA initiates an annual Review by writing to the </w:t>
      </w:r>
      <w:proofErr w:type="spellStart"/>
      <w:r w:rsidRPr="00EC45B9">
        <w:rPr>
          <w:rFonts w:ascii="Arial" w:hAnsi="Arial" w:cs="Arial"/>
          <w:sz w:val="24"/>
          <w:szCs w:val="24"/>
        </w:rPr>
        <w:t>Headteacher</w:t>
      </w:r>
      <w:proofErr w:type="spellEnd"/>
      <w:r w:rsidRPr="00EC45B9">
        <w:rPr>
          <w:rFonts w:ascii="Arial" w:hAnsi="Arial" w:cs="Arial"/>
          <w:sz w:val="24"/>
          <w:szCs w:val="24"/>
        </w:rPr>
        <w:t xml:space="preserve"> requesting that: </w:t>
      </w:r>
    </w:p>
    <w:p w:rsidR="00644641" w:rsidRPr="00EC45B9" w:rsidRDefault="003341F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w:t>
      </w:r>
      <w:proofErr w:type="spellStart"/>
      <w:r w:rsidRPr="00EC45B9">
        <w:rPr>
          <w:rFonts w:ascii="Arial" w:hAnsi="Arial" w:cs="Arial"/>
          <w:sz w:val="24"/>
          <w:szCs w:val="24"/>
        </w:rPr>
        <w:t>Headteacher</w:t>
      </w:r>
      <w:proofErr w:type="spellEnd"/>
      <w:r w:rsidRPr="00EC45B9">
        <w:rPr>
          <w:rFonts w:ascii="Arial" w:hAnsi="Arial" w:cs="Arial"/>
          <w:sz w:val="24"/>
          <w:szCs w:val="24"/>
        </w:rPr>
        <w:t xml:space="preserve"> convenes a Person -C</w:t>
      </w:r>
      <w:r w:rsidR="00644641" w:rsidRPr="00EC45B9">
        <w:rPr>
          <w:rFonts w:ascii="Arial" w:hAnsi="Arial" w:cs="Arial"/>
          <w:sz w:val="24"/>
          <w:szCs w:val="24"/>
        </w:rPr>
        <w:t xml:space="preserve">entred Annual Review Meeting.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Prepares a School Advice Report based on information collected from subject teachers, pastoral staff, support staff.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Parents are invited to attend the meeting and submit written advice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pupil is invited to attend the meeting and submit written advice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All external agencies involved in supporting the pupil are invited to attend the meeting and submit written advice.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 All advice received will be collected and circulated to all those attending the Review Meeting before the meeting date.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 Those attending the Annual Review will: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the progress the pupil has made over 12 months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whether any amendments need to be made to the </w:t>
      </w:r>
      <w:r w:rsidR="004A3C45" w:rsidRPr="00EC45B9">
        <w:rPr>
          <w:rFonts w:ascii="Arial" w:hAnsi="Arial" w:cs="Arial"/>
          <w:sz w:val="24"/>
          <w:szCs w:val="24"/>
        </w:rPr>
        <w:t>Education and health Care plan.</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Review provision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lastRenderedPageBreak/>
        <w:t xml:space="preserve">Set new targets for the year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whether the </w:t>
      </w:r>
      <w:r w:rsidR="003341F1" w:rsidRPr="00EC45B9">
        <w:rPr>
          <w:rFonts w:ascii="Arial" w:hAnsi="Arial" w:cs="Arial"/>
          <w:sz w:val="24"/>
          <w:szCs w:val="24"/>
        </w:rPr>
        <w:t>Educational Health and Care Plan</w:t>
      </w:r>
      <w:r w:rsidRPr="00EC45B9">
        <w:rPr>
          <w:rFonts w:ascii="Arial" w:hAnsi="Arial" w:cs="Arial"/>
          <w:sz w:val="24"/>
          <w:szCs w:val="24"/>
        </w:rPr>
        <w:t xml:space="preserve"> remains appropriate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to cease to maintain the </w:t>
      </w:r>
      <w:r w:rsidR="003341F1" w:rsidRPr="00EC45B9">
        <w:rPr>
          <w:rFonts w:ascii="Arial" w:hAnsi="Arial" w:cs="Arial"/>
          <w:sz w:val="24"/>
          <w:szCs w:val="24"/>
        </w:rPr>
        <w:t>Educational Health and Care Plan</w:t>
      </w:r>
    </w:p>
    <w:p w:rsidR="00644641" w:rsidRPr="00EC45B9" w:rsidRDefault="00644641" w:rsidP="00EC45B9">
      <w:pPr>
        <w:autoSpaceDE w:val="0"/>
        <w:autoSpaceDN w:val="0"/>
        <w:adjustRightInd w:val="0"/>
        <w:spacing w:after="76" w:line="240" w:lineRule="auto"/>
        <w:jc w:val="both"/>
        <w:rPr>
          <w:rFonts w:ascii="Arial" w:hAnsi="Arial" w:cs="Arial"/>
          <w:sz w:val="24"/>
          <w:szCs w:val="24"/>
          <w:u w:val="single"/>
        </w:rPr>
      </w:pPr>
    </w:p>
    <w:p w:rsidR="00644641" w:rsidRPr="00EC45B9" w:rsidRDefault="00644641" w:rsidP="00EC45B9">
      <w:pPr>
        <w:autoSpaceDE w:val="0"/>
        <w:autoSpaceDN w:val="0"/>
        <w:adjustRightInd w:val="0"/>
        <w:spacing w:after="0" w:line="240" w:lineRule="auto"/>
        <w:jc w:val="both"/>
        <w:rPr>
          <w:rFonts w:ascii="Arial" w:hAnsi="Arial" w:cs="Arial"/>
          <w:bCs/>
          <w:sz w:val="24"/>
          <w:szCs w:val="24"/>
          <w:u w:val="single"/>
        </w:rPr>
      </w:pPr>
      <w:r w:rsidRPr="00EC45B9">
        <w:rPr>
          <w:rFonts w:ascii="Arial" w:hAnsi="Arial" w:cs="Arial"/>
          <w:bCs/>
          <w:sz w:val="24"/>
          <w:szCs w:val="24"/>
          <w:u w:val="single"/>
        </w:rPr>
        <w:t xml:space="preserve"> CRITERIA FOR EXITING THE SEN REGISTER/RECORD </w:t>
      </w:r>
    </w:p>
    <w:p w:rsidR="00644641" w:rsidRPr="00EC45B9" w:rsidRDefault="00644641" w:rsidP="007C4EC7">
      <w:pPr>
        <w:pStyle w:val="ListParagraph"/>
        <w:spacing w:before="100" w:beforeAutospacing="1" w:after="100" w:afterAutospacing="1" w:line="240" w:lineRule="auto"/>
        <w:ind w:left="709" w:hanging="720"/>
        <w:jc w:val="both"/>
        <w:rPr>
          <w:rFonts w:ascii="Arial" w:hAnsi="Arial" w:cs="Arial"/>
          <w:bCs/>
          <w:sz w:val="24"/>
          <w:szCs w:val="24"/>
        </w:rPr>
      </w:pPr>
      <w:r w:rsidRPr="00EC45B9">
        <w:rPr>
          <w:rFonts w:ascii="Arial" w:hAnsi="Arial" w:cs="Arial"/>
          <w:bCs/>
          <w:sz w:val="24"/>
          <w:szCs w:val="24"/>
        </w:rPr>
        <w:t xml:space="preserve"> A pupil can exit the SEN</w:t>
      </w:r>
      <w:r w:rsidR="003341F1" w:rsidRPr="00EC45B9">
        <w:rPr>
          <w:rFonts w:ascii="Arial" w:hAnsi="Arial" w:cs="Arial"/>
          <w:bCs/>
          <w:sz w:val="24"/>
          <w:szCs w:val="24"/>
        </w:rPr>
        <w:t>D</w:t>
      </w:r>
      <w:r w:rsidRPr="00EC45B9">
        <w:rPr>
          <w:rFonts w:ascii="Arial" w:hAnsi="Arial" w:cs="Arial"/>
          <w:bCs/>
          <w:sz w:val="24"/>
          <w:szCs w:val="24"/>
        </w:rPr>
        <w:t xml:space="preserve"> register at any time within their school career:</w:t>
      </w:r>
    </w:p>
    <w:p w:rsidR="00644641" w:rsidRPr="00EC45B9" w:rsidRDefault="00644641" w:rsidP="00EC45B9">
      <w:pPr>
        <w:pStyle w:val="ListParagraph"/>
        <w:spacing w:before="100" w:beforeAutospacing="1" w:after="100" w:afterAutospacing="1" w:line="240" w:lineRule="auto"/>
        <w:jc w:val="both"/>
        <w:rPr>
          <w:rFonts w:ascii="Arial" w:hAnsi="Arial" w:cs="Arial"/>
          <w:bCs/>
          <w:sz w:val="24"/>
          <w:szCs w:val="24"/>
        </w:rPr>
      </w:pPr>
    </w:p>
    <w:p w:rsidR="007C4EC7" w:rsidRDefault="00644641" w:rsidP="007C4EC7">
      <w:pPr>
        <w:pStyle w:val="ListParagraph"/>
        <w:numPr>
          <w:ilvl w:val="1"/>
          <w:numId w:val="23"/>
        </w:numPr>
        <w:tabs>
          <w:tab w:val="num" w:pos="567"/>
        </w:tabs>
        <w:spacing w:before="100" w:beforeAutospacing="1" w:after="0" w:line="240" w:lineRule="auto"/>
        <w:ind w:left="426" w:firstLine="0"/>
        <w:jc w:val="both"/>
        <w:rPr>
          <w:rFonts w:ascii="Arial" w:hAnsi="Arial" w:cs="Arial"/>
          <w:bCs/>
          <w:sz w:val="24"/>
          <w:szCs w:val="24"/>
        </w:rPr>
      </w:pPr>
      <w:r w:rsidRPr="00EC45B9">
        <w:rPr>
          <w:rFonts w:ascii="Arial" w:hAnsi="Arial" w:cs="Arial"/>
          <w:bCs/>
          <w:sz w:val="24"/>
          <w:szCs w:val="24"/>
        </w:rPr>
        <w:t xml:space="preserve"> </w:t>
      </w:r>
      <w:r w:rsidR="007C4EC7">
        <w:rPr>
          <w:rFonts w:ascii="Arial" w:hAnsi="Arial" w:cs="Arial"/>
          <w:bCs/>
          <w:sz w:val="24"/>
          <w:szCs w:val="24"/>
        </w:rPr>
        <w:t xml:space="preserve"> </w:t>
      </w:r>
      <w:r w:rsidRPr="00EC45B9">
        <w:rPr>
          <w:rFonts w:ascii="Arial" w:hAnsi="Arial" w:cs="Arial"/>
          <w:bCs/>
          <w:sz w:val="24"/>
          <w:szCs w:val="24"/>
        </w:rPr>
        <w:t>when they have met the desired outcomes and are making expected progress and no</w:t>
      </w:r>
      <w:r w:rsidR="007C4EC7">
        <w:rPr>
          <w:rFonts w:ascii="Arial" w:hAnsi="Arial" w:cs="Arial"/>
          <w:bCs/>
          <w:sz w:val="24"/>
          <w:szCs w:val="24"/>
        </w:rPr>
        <w:t>-</w:t>
      </w:r>
      <w:r w:rsidRPr="00EC45B9">
        <w:rPr>
          <w:rFonts w:ascii="Arial" w:hAnsi="Arial" w:cs="Arial"/>
          <w:bCs/>
          <w:sz w:val="24"/>
          <w:szCs w:val="24"/>
        </w:rPr>
        <w:t xml:space="preserve"> </w:t>
      </w:r>
    </w:p>
    <w:p w:rsidR="00644641" w:rsidRPr="00EC45B9" w:rsidRDefault="007C4EC7" w:rsidP="007C4EC7">
      <w:pPr>
        <w:pStyle w:val="ListParagraph"/>
        <w:tabs>
          <w:tab w:val="num" w:pos="720"/>
        </w:tabs>
        <w:spacing w:before="100" w:beforeAutospacing="1" w:after="0" w:line="240" w:lineRule="auto"/>
        <w:ind w:left="426"/>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longer</w:t>
      </w:r>
      <w:proofErr w:type="gramEnd"/>
      <w:r>
        <w:rPr>
          <w:rFonts w:ascii="Arial" w:hAnsi="Arial" w:cs="Arial"/>
          <w:bCs/>
          <w:sz w:val="24"/>
          <w:szCs w:val="24"/>
        </w:rPr>
        <w:t xml:space="preserve"> </w:t>
      </w:r>
      <w:r w:rsidR="00644641" w:rsidRPr="00EC45B9">
        <w:rPr>
          <w:rFonts w:ascii="Arial" w:hAnsi="Arial" w:cs="Arial"/>
          <w:bCs/>
          <w:sz w:val="24"/>
          <w:szCs w:val="24"/>
        </w:rPr>
        <w:t xml:space="preserve">require additional support to achieve those outcomes or expected progress. </w:t>
      </w:r>
    </w:p>
    <w:p w:rsidR="00644641" w:rsidRPr="00EC45B9" w:rsidRDefault="00644641" w:rsidP="007C4EC7">
      <w:pPr>
        <w:pStyle w:val="ListParagraph"/>
        <w:numPr>
          <w:ilvl w:val="0"/>
          <w:numId w:val="23"/>
        </w:numPr>
        <w:tabs>
          <w:tab w:val="clear" w:pos="720"/>
        </w:tabs>
        <w:spacing w:after="0" w:line="240" w:lineRule="auto"/>
        <w:jc w:val="both"/>
        <w:rPr>
          <w:rFonts w:ascii="Arial" w:hAnsi="Arial" w:cs="Arial"/>
          <w:bCs/>
          <w:sz w:val="24"/>
          <w:szCs w:val="24"/>
        </w:rPr>
      </w:pPr>
      <w:r w:rsidRPr="00EC45B9">
        <w:rPr>
          <w:rFonts w:ascii="Arial" w:eastAsia="Times New Roman" w:hAnsi="Arial" w:cs="Arial"/>
          <w:sz w:val="24"/>
          <w:szCs w:val="24"/>
          <w:lang w:eastAsia="en-GB"/>
        </w:rPr>
        <w:t>We see evidence that the student is making progress academically against national/age expected levels and that the gap is narrowing – they are catching up to their peers or expected age levels</w:t>
      </w:r>
    </w:p>
    <w:p w:rsidR="00644641" w:rsidRPr="00EC45B9" w:rsidRDefault="00644641" w:rsidP="007C4EC7">
      <w:pPr>
        <w:numPr>
          <w:ilvl w:val="0"/>
          <w:numId w:val="23"/>
        </w:num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student is achieving or exceeding their expected levels of progress</w:t>
      </w:r>
    </w:p>
    <w:p w:rsidR="00644641" w:rsidRPr="00EC45B9" w:rsidRDefault="00644641" w:rsidP="007C4EC7">
      <w:pPr>
        <w:numPr>
          <w:ilvl w:val="0"/>
          <w:numId w:val="23"/>
        </w:num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Verbal feedback from the teacher, parent and student</w:t>
      </w:r>
      <w:r w:rsidR="00D30452" w:rsidRPr="00EC45B9">
        <w:rPr>
          <w:rFonts w:ascii="Arial" w:eastAsia="Times New Roman" w:hAnsi="Arial" w:cs="Arial"/>
          <w:sz w:val="24"/>
          <w:szCs w:val="24"/>
          <w:lang w:eastAsia="en-GB"/>
        </w:rPr>
        <w:t xml:space="preserve"> suggests additional interventions are no longer required and the student is achieving or exceeding their expected level of progress</w:t>
      </w:r>
    </w:p>
    <w:p w:rsidR="003F1CF6" w:rsidRPr="00EC45B9" w:rsidRDefault="00644641" w:rsidP="007C4EC7">
      <w:pPr>
        <w:pStyle w:val="ListParagraph"/>
        <w:numPr>
          <w:ilvl w:val="0"/>
          <w:numId w:val="23"/>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Formal or informal observations of the student at </w:t>
      </w:r>
      <w:r w:rsidR="00D30452" w:rsidRPr="00EC45B9">
        <w:rPr>
          <w:rFonts w:ascii="Arial" w:eastAsia="Times New Roman" w:hAnsi="Arial" w:cs="Arial"/>
          <w:sz w:val="24"/>
          <w:szCs w:val="24"/>
          <w:lang w:eastAsia="en-GB"/>
        </w:rPr>
        <w:t>school, suggests additional interventions are no longer required and the student is achieving or exceeding their expected levels of progress</w:t>
      </w:r>
    </w:p>
    <w:p w:rsidR="003F1CF6" w:rsidRPr="00EC45B9" w:rsidRDefault="003F1CF6" w:rsidP="007C4EC7">
      <w:pPr>
        <w:spacing w:after="0" w:line="240" w:lineRule="auto"/>
        <w:jc w:val="both"/>
        <w:rPr>
          <w:rFonts w:ascii="Arial" w:eastAsia="Times New Roman" w:hAnsi="Arial" w:cs="Arial"/>
          <w:sz w:val="24"/>
          <w:szCs w:val="24"/>
          <w:lang w:eastAsia="en-GB"/>
        </w:rPr>
      </w:pPr>
    </w:p>
    <w:p w:rsidR="003F1CF6" w:rsidRPr="00EC45B9" w:rsidRDefault="003F1CF6" w:rsidP="007C4EC7">
      <w:pPr>
        <w:spacing w:after="0" w:line="240" w:lineRule="auto"/>
        <w:jc w:val="both"/>
        <w:rPr>
          <w:rFonts w:ascii="Arial" w:eastAsia="Times New Roman" w:hAnsi="Arial" w:cs="Arial"/>
          <w:sz w:val="24"/>
          <w:szCs w:val="24"/>
          <w:lang w:eastAsia="en-GB"/>
        </w:rPr>
      </w:pPr>
    </w:p>
    <w:p w:rsidR="00644641" w:rsidRPr="00EC45B9" w:rsidRDefault="00644641" w:rsidP="007C4EC7">
      <w:pPr>
        <w:pStyle w:val="ListParagraph"/>
        <w:numPr>
          <w:ilvl w:val="0"/>
          <w:numId w:val="24"/>
        </w:numPr>
        <w:spacing w:after="0" w:line="240" w:lineRule="auto"/>
        <w:jc w:val="both"/>
        <w:rPr>
          <w:rFonts w:ascii="Arial" w:eastAsia="Times New Roman" w:hAnsi="Arial" w:cs="Arial"/>
          <w:sz w:val="24"/>
          <w:szCs w:val="24"/>
          <w:lang w:eastAsia="en-GB"/>
        </w:rPr>
      </w:pPr>
      <w:r w:rsidRPr="00EC45B9">
        <w:rPr>
          <w:rFonts w:ascii="Arial" w:hAnsi="Arial" w:cs="Arial"/>
          <w:b/>
          <w:sz w:val="24"/>
          <w:szCs w:val="24"/>
        </w:rPr>
        <w:t>How does St Joseph’s school support pupils with SEN</w:t>
      </w:r>
      <w:r w:rsidR="004A3C45" w:rsidRPr="00EC45B9">
        <w:rPr>
          <w:rFonts w:ascii="Arial" w:hAnsi="Arial" w:cs="Arial"/>
          <w:b/>
          <w:sz w:val="24"/>
          <w:szCs w:val="24"/>
        </w:rPr>
        <w:t>D</w:t>
      </w:r>
      <w:r w:rsidRPr="00EC45B9">
        <w:rPr>
          <w:rFonts w:ascii="Arial" w:hAnsi="Arial" w:cs="Arial"/>
          <w:b/>
          <w:sz w:val="24"/>
          <w:szCs w:val="24"/>
        </w:rPr>
        <w:t xml:space="preserve"> during transition</w:t>
      </w:r>
      <w:r w:rsidR="000F7318" w:rsidRPr="00EC45B9">
        <w:rPr>
          <w:rFonts w:ascii="Arial" w:hAnsi="Arial" w:cs="Arial"/>
          <w:b/>
          <w:sz w:val="24"/>
          <w:szCs w:val="24"/>
        </w:rPr>
        <w:t>?</w:t>
      </w:r>
    </w:p>
    <w:p w:rsidR="00644641" w:rsidRPr="00EC45B9" w:rsidRDefault="00644641" w:rsidP="007C4EC7">
      <w:pPr>
        <w:autoSpaceDE w:val="0"/>
        <w:autoSpaceDN w:val="0"/>
        <w:adjustRightInd w:val="0"/>
        <w:spacing w:after="0" w:line="240" w:lineRule="auto"/>
        <w:jc w:val="both"/>
        <w:rPr>
          <w:rFonts w:ascii="Arial" w:hAnsi="Arial" w:cs="Arial"/>
          <w:b/>
          <w:bCs/>
          <w:color w:val="000000"/>
          <w:sz w:val="24"/>
          <w:szCs w:val="24"/>
        </w:rPr>
      </w:pPr>
    </w:p>
    <w:p w:rsidR="00644641" w:rsidRDefault="00644641" w:rsidP="007C4EC7">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Our goal is to make sure our new students feel like they belong at St Joseph’s before they officially arrive.  Learning is most effective when students feel they belong and are comfortable in the school environment.</w:t>
      </w:r>
    </w:p>
    <w:p w:rsidR="00EC2433" w:rsidRPr="00EB6048" w:rsidRDefault="00EC2433" w:rsidP="00EB6048">
      <w:pPr>
        <w:pStyle w:val="NoSpacing"/>
        <w:rPr>
          <w:rFonts w:ascii="Arial" w:hAnsi="Arial" w:cs="Arial"/>
          <w:sz w:val="24"/>
          <w:szCs w:val="24"/>
          <w:lang w:eastAsia="en-GB"/>
        </w:rPr>
      </w:pPr>
      <w:r w:rsidRPr="00EB6048">
        <w:rPr>
          <w:rFonts w:ascii="Arial" w:hAnsi="Arial" w:cs="Arial"/>
          <w:sz w:val="24"/>
          <w:szCs w:val="24"/>
          <w:lang w:eastAsia="en-GB"/>
        </w:rPr>
        <w:t>*</w:t>
      </w:r>
      <w:r w:rsidRPr="00EB6048">
        <w:rPr>
          <w:rFonts w:ascii="Arial" w:hAnsi="Arial" w:cs="Arial"/>
          <w:b/>
          <w:sz w:val="24"/>
          <w:szCs w:val="24"/>
          <w:u w:val="single"/>
          <w:lang w:eastAsia="en-GB"/>
        </w:rPr>
        <w:t>COVID update</w:t>
      </w:r>
    </w:p>
    <w:p w:rsidR="00EC2433" w:rsidRPr="00EB6048" w:rsidRDefault="00EC2433" w:rsidP="00EB6048">
      <w:pPr>
        <w:pStyle w:val="NoSpacing"/>
      </w:pPr>
      <w:r w:rsidRPr="00EB6048">
        <w:rPr>
          <w:rFonts w:ascii="Arial" w:hAnsi="Arial" w:cs="Arial"/>
          <w:sz w:val="24"/>
          <w:szCs w:val="24"/>
        </w:rPr>
        <w:t xml:space="preserve">We are aware that the transition period for our pupils with SEND has been greatly affected by the current situation. All class teachers have engaged in staff inset with the </w:t>
      </w:r>
      <w:proofErr w:type="spellStart"/>
      <w:r w:rsidRPr="00EB6048">
        <w:rPr>
          <w:rFonts w:ascii="Arial" w:hAnsi="Arial" w:cs="Arial"/>
          <w:sz w:val="24"/>
          <w:szCs w:val="24"/>
        </w:rPr>
        <w:t>SENDCo</w:t>
      </w:r>
      <w:proofErr w:type="spellEnd"/>
      <w:r w:rsidRPr="00EB6048">
        <w:rPr>
          <w:rFonts w:ascii="Arial" w:hAnsi="Arial" w:cs="Arial"/>
          <w:sz w:val="24"/>
          <w:szCs w:val="24"/>
        </w:rPr>
        <w:t xml:space="preserve"> to understand a pupil’s needs. </w:t>
      </w:r>
      <w:r w:rsidR="00EB6048" w:rsidRPr="00EB6048">
        <w:rPr>
          <w:rFonts w:ascii="Arial" w:hAnsi="Arial" w:cs="Arial"/>
          <w:sz w:val="24"/>
          <w:szCs w:val="24"/>
        </w:rPr>
        <w:t xml:space="preserve">The </w:t>
      </w:r>
      <w:proofErr w:type="spellStart"/>
      <w:r w:rsidR="00EB6048" w:rsidRPr="00EB6048">
        <w:rPr>
          <w:rFonts w:ascii="Arial" w:hAnsi="Arial" w:cs="Arial"/>
          <w:sz w:val="24"/>
          <w:szCs w:val="24"/>
        </w:rPr>
        <w:t>SENCo</w:t>
      </w:r>
      <w:proofErr w:type="spellEnd"/>
      <w:r w:rsidR="00EB6048" w:rsidRPr="00EB6048">
        <w:rPr>
          <w:rFonts w:ascii="Arial" w:hAnsi="Arial" w:cs="Arial"/>
          <w:sz w:val="24"/>
          <w:szCs w:val="24"/>
        </w:rPr>
        <w:t>, T</w:t>
      </w:r>
      <w:r w:rsidRPr="00EB6048">
        <w:rPr>
          <w:rFonts w:ascii="Arial" w:hAnsi="Arial" w:cs="Arial"/>
          <w:sz w:val="24"/>
          <w:szCs w:val="24"/>
        </w:rPr>
        <w:t xml:space="preserve">ransition </w:t>
      </w:r>
      <w:r w:rsidR="00EB6048" w:rsidRPr="00EB6048">
        <w:rPr>
          <w:rFonts w:ascii="Arial" w:hAnsi="Arial" w:cs="Arial"/>
          <w:sz w:val="24"/>
          <w:szCs w:val="24"/>
        </w:rPr>
        <w:t>Coordinator and Head of Year have</w:t>
      </w:r>
      <w:r w:rsidRPr="00EB6048">
        <w:rPr>
          <w:rFonts w:ascii="Arial" w:hAnsi="Arial" w:cs="Arial"/>
          <w:sz w:val="24"/>
          <w:szCs w:val="24"/>
        </w:rPr>
        <w:t xml:space="preserve"> been working closely with our primary colleagues to ensure that the information needed is </w:t>
      </w:r>
      <w:r w:rsidR="00EB6048" w:rsidRPr="00EB6048">
        <w:rPr>
          <w:rFonts w:ascii="Arial" w:hAnsi="Arial" w:cs="Arial"/>
          <w:sz w:val="24"/>
          <w:szCs w:val="24"/>
        </w:rPr>
        <w:t>shared. Some pupils have received enhance transition during lockdown and transition activities have been planned for the first week back in September</w:t>
      </w:r>
      <w:r w:rsidR="00EB6048" w:rsidRPr="00EB6048">
        <w:t>.</w:t>
      </w:r>
    </w:p>
    <w:p w:rsidR="00EC2433" w:rsidRDefault="00EC2433" w:rsidP="007C4EC7">
      <w:pPr>
        <w:spacing w:before="100" w:beforeAutospacing="1" w:after="100" w:afterAutospacing="1" w:line="240" w:lineRule="auto"/>
        <w:jc w:val="both"/>
        <w:rPr>
          <w:rFonts w:ascii="Arial" w:eastAsia="Times New Roman" w:hAnsi="Arial" w:cs="Arial"/>
          <w:b/>
          <w:i/>
          <w:sz w:val="24"/>
          <w:szCs w:val="24"/>
          <w:lang w:eastAsia="en-GB"/>
        </w:rPr>
      </w:pPr>
    </w:p>
    <w:p w:rsidR="00EC2433" w:rsidRPr="00EC2433" w:rsidRDefault="00EC2433" w:rsidP="007C4EC7">
      <w:pPr>
        <w:spacing w:before="100" w:beforeAutospacing="1" w:after="100" w:afterAutospacing="1" w:line="240" w:lineRule="auto"/>
        <w:jc w:val="both"/>
        <w:rPr>
          <w:rFonts w:ascii="Arial" w:eastAsia="Times New Roman" w:hAnsi="Arial" w:cs="Arial"/>
          <w:b/>
          <w:i/>
          <w:sz w:val="24"/>
          <w:szCs w:val="24"/>
          <w:lang w:eastAsia="en-GB"/>
        </w:rPr>
      </w:pPr>
    </w:p>
    <w:p w:rsidR="00644641" w:rsidRPr="00EC45B9" w:rsidRDefault="00DB0582" w:rsidP="00EC45B9">
      <w:p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Key Stage 2 transition</w:t>
      </w:r>
      <w:r w:rsidR="00644641" w:rsidRPr="00EC45B9">
        <w:rPr>
          <w:rFonts w:ascii="Arial" w:eastAsia="Times New Roman" w:hAnsi="Arial" w:cs="Arial"/>
          <w:b/>
          <w:bCs/>
          <w:sz w:val="24"/>
          <w:szCs w:val="24"/>
          <w:lang w:eastAsia="en-GB"/>
        </w:rPr>
        <w:t xml:space="preserve"> (year 6 to year 7)</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Careful transition is planned and arranged by the Transition coordinator in school.  The Transition coordinator works closely with primary schools to organise activities</w:t>
      </w:r>
      <w:r w:rsidR="004A3C45" w:rsidRPr="00EC45B9">
        <w:rPr>
          <w:rFonts w:ascii="Arial" w:eastAsia="Times New Roman" w:hAnsi="Arial" w:cs="Arial"/>
          <w:sz w:val="24"/>
          <w:szCs w:val="24"/>
          <w:lang w:eastAsia="en-GB"/>
        </w:rPr>
        <w:t xml:space="preserve"> whilst in primary</w:t>
      </w:r>
      <w:r w:rsidRPr="00EC45B9">
        <w:rPr>
          <w:rFonts w:ascii="Arial" w:eastAsia="Times New Roman" w:hAnsi="Arial" w:cs="Arial"/>
          <w:sz w:val="24"/>
          <w:szCs w:val="24"/>
          <w:lang w:eastAsia="en-GB"/>
        </w:rPr>
        <w:t>, visits and experi</w:t>
      </w:r>
      <w:r w:rsidR="004A3C45" w:rsidRPr="00EC45B9">
        <w:rPr>
          <w:rFonts w:ascii="Arial" w:eastAsia="Times New Roman" w:hAnsi="Arial" w:cs="Arial"/>
          <w:sz w:val="24"/>
          <w:szCs w:val="24"/>
          <w:lang w:eastAsia="en-GB"/>
        </w:rPr>
        <w:t>ence of secondary life for all prospective</w:t>
      </w:r>
      <w:r w:rsidRPr="00EC45B9">
        <w:rPr>
          <w:rFonts w:ascii="Arial" w:eastAsia="Times New Roman" w:hAnsi="Arial" w:cs="Arial"/>
          <w:sz w:val="24"/>
          <w:szCs w:val="24"/>
          <w:lang w:eastAsia="en-GB"/>
        </w:rPr>
        <w:t xml:space="preserve"> students </w:t>
      </w:r>
      <w:r w:rsidR="004A3C45" w:rsidRPr="00EC45B9">
        <w:rPr>
          <w:rFonts w:ascii="Arial" w:eastAsia="Times New Roman" w:hAnsi="Arial" w:cs="Arial"/>
          <w:sz w:val="24"/>
          <w:szCs w:val="24"/>
          <w:lang w:eastAsia="en-GB"/>
        </w:rPr>
        <w:t xml:space="preserve">and those </w:t>
      </w:r>
      <w:r w:rsidRPr="00EC45B9">
        <w:rPr>
          <w:rFonts w:ascii="Arial" w:eastAsia="Times New Roman" w:hAnsi="Arial" w:cs="Arial"/>
          <w:sz w:val="24"/>
          <w:szCs w:val="24"/>
          <w:lang w:eastAsia="en-GB"/>
        </w:rPr>
        <w:t>who are especially vulnerable at transition.</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in year 6 who have accepted a place at St Joseph’s for year 7 are invited to two intake days in June.  These days provide a taste of secondary school life, involve experience of lessons, information about how the school runs and provide an opportunity for students to meet their new classmates.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school arranges regular transition groups and visits for vulnerable year 6 students to get to know the school site, meet staff with whom they will work and learn about how the </w:t>
      </w:r>
      <w:r w:rsidRPr="00EC45B9">
        <w:rPr>
          <w:rFonts w:ascii="Arial" w:eastAsia="Times New Roman" w:hAnsi="Arial" w:cs="Arial"/>
          <w:sz w:val="24"/>
          <w:szCs w:val="24"/>
          <w:lang w:eastAsia="en-GB"/>
        </w:rPr>
        <w:lastRenderedPageBreak/>
        <w:t>school is organised. </w:t>
      </w:r>
      <w:r w:rsidR="004A3C45" w:rsidRPr="00EC45B9">
        <w:rPr>
          <w:rFonts w:ascii="Arial" w:eastAsia="Times New Roman" w:hAnsi="Arial" w:cs="Arial"/>
          <w:sz w:val="24"/>
          <w:szCs w:val="24"/>
          <w:lang w:eastAsia="en-GB"/>
        </w:rPr>
        <w:t>Additional visits to school can be arranged as deemed necessary to support any anxieties.</w:t>
      </w:r>
    </w:p>
    <w:p w:rsidR="004A3C45" w:rsidRPr="00EC45B9" w:rsidRDefault="004A3C45"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Pupils from smaller primary school with few pupils coming to St Joseph’s are invited to attend welcome transition groups after school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Parents/carers are invited to an ‘Intake Evening’ at the end of the two intake days, to learn about the activities their children have undertaken, to meet key members of the pastoral team and to receive information about the organisation of the school.</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Transition coordinator and SENCo visits feeder primary schools to meet </w:t>
      </w:r>
      <w:r w:rsidR="000F7318" w:rsidRPr="00EC45B9">
        <w:rPr>
          <w:rFonts w:ascii="Arial" w:eastAsia="Times New Roman" w:hAnsi="Arial" w:cs="Arial"/>
          <w:sz w:val="24"/>
          <w:szCs w:val="24"/>
          <w:lang w:eastAsia="en-GB"/>
        </w:rPr>
        <w:t>students</w:t>
      </w:r>
      <w:r w:rsidRPr="00EC45B9">
        <w:rPr>
          <w:rFonts w:ascii="Arial" w:eastAsia="Times New Roman" w:hAnsi="Arial" w:cs="Arial"/>
          <w:sz w:val="24"/>
          <w:szCs w:val="24"/>
          <w:lang w:eastAsia="en-GB"/>
        </w:rPr>
        <w:t xml:space="preserve"> gather information from year 6 teachers and support staff.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 Joseph’s teachers are provided with information about all new students’ needs, strengths and background before pupils start in year 7.  </w:t>
      </w:r>
    </w:p>
    <w:p w:rsidR="00644641"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Transition coordinator</w:t>
      </w:r>
      <w:r w:rsidR="004A3C45" w:rsidRPr="00EC45B9">
        <w:rPr>
          <w:rFonts w:ascii="Arial" w:eastAsia="Times New Roman" w:hAnsi="Arial" w:cs="Arial"/>
          <w:sz w:val="24"/>
          <w:szCs w:val="24"/>
          <w:lang w:eastAsia="en-GB"/>
        </w:rPr>
        <w:t xml:space="preserve"> may allocate</w:t>
      </w:r>
      <w:r w:rsidRPr="00EC45B9">
        <w:rPr>
          <w:rFonts w:ascii="Arial" w:eastAsia="Times New Roman" w:hAnsi="Arial" w:cs="Arial"/>
          <w:sz w:val="24"/>
          <w:szCs w:val="24"/>
          <w:lang w:eastAsia="en-GB"/>
        </w:rPr>
        <w:t xml:space="preserve"> Y6 students to tutor groups according to</w:t>
      </w:r>
      <w:r w:rsidR="004A3C45" w:rsidRPr="00EC45B9">
        <w:rPr>
          <w:rFonts w:ascii="Arial" w:eastAsia="Times New Roman" w:hAnsi="Arial" w:cs="Arial"/>
          <w:sz w:val="24"/>
          <w:szCs w:val="24"/>
          <w:lang w:eastAsia="en-GB"/>
        </w:rPr>
        <w:t xml:space="preserve"> advice from the primary school as well as references from pupils and parents.</w:t>
      </w:r>
    </w:p>
    <w:p w:rsidR="00EC2433" w:rsidRPr="00231C53" w:rsidRDefault="00EC2433" w:rsidP="00EC2433">
      <w:pPr>
        <w:pStyle w:val="NoSpacing"/>
        <w:jc w:val="both"/>
        <w:rPr>
          <w:rFonts w:ascii="Arial" w:hAnsi="Arial" w:cs="Arial"/>
          <w:sz w:val="24"/>
          <w:szCs w:val="24"/>
        </w:rPr>
      </w:pPr>
      <w:bookmarkStart w:id="0" w:name="_GoBack"/>
    </w:p>
    <w:p w:rsidR="00644641" w:rsidRPr="00231C53" w:rsidRDefault="00DB0582" w:rsidP="00DB0582">
      <w:pPr>
        <w:spacing w:after="0" w:line="240" w:lineRule="auto"/>
        <w:ind w:left="720"/>
        <w:jc w:val="both"/>
        <w:rPr>
          <w:rFonts w:ascii="Arial" w:eastAsia="Times New Roman" w:hAnsi="Arial" w:cs="Arial"/>
          <w:sz w:val="24"/>
          <w:szCs w:val="24"/>
          <w:lang w:eastAsia="en-GB"/>
        </w:rPr>
      </w:pPr>
      <w:r w:rsidRPr="00231C53">
        <w:rPr>
          <w:rFonts w:ascii="Arial" w:eastAsia="Times New Roman" w:hAnsi="Arial" w:cs="Arial"/>
          <w:sz w:val="24"/>
          <w:szCs w:val="24"/>
          <w:lang w:eastAsia="en-GB"/>
        </w:rPr>
        <w:t>Our curriculum is a 5 year spiral curriculum which promotes a rich curriculum to deepen understanding of content and skills to prepare them for a life at St Joseph’s and beyond. Cross curricular links and wider curriculum skills are embedded throughout the curriculum with enrichment enhancing the curriculum offer. Pupils begin specialising in Year 9 with personalised pathways.</w:t>
      </w:r>
    </w:p>
    <w:bookmarkEnd w:id="0"/>
    <w:p w:rsidR="00644641" w:rsidRPr="00EC45B9" w:rsidRDefault="00DB0582" w:rsidP="00DB0582">
      <w:pPr>
        <w:spacing w:before="100" w:beforeAutospacing="1" w:after="0" w:afterAutospacing="1" w:line="240" w:lineRule="auto"/>
        <w:ind w:left="720"/>
        <w:jc w:val="both"/>
        <w:rPr>
          <w:rFonts w:ascii="Arial" w:eastAsia="Times New Roman" w:hAnsi="Arial" w:cs="Arial"/>
          <w:sz w:val="24"/>
          <w:szCs w:val="24"/>
          <w:lang w:eastAsia="en-GB"/>
        </w:rPr>
      </w:pPr>
      <w:r>
        <w:rPr>
          <w:rFonts w:ascii="Arial" w:eastAsia="Times New Roman" w:hAnsi="Arial" w:cs="Arial"/>
          <w:b/>
          <w:bCs/>
          <w:sz w:val="24"/>
          <w:szCs w:val="24"/>
          <w:lang w:eastAsia="en-GB"/>
        </w:rPr>
        <w:t>Preparing from Year 11 to post 16 provision</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arranges visits to open days and further education fairs for all students.  Support with finding and applying for apprenticeships is also available.</w:t>
      </w:r>
    </w:p>
    <w:p w:rsidR="00644641" w:rsidRPr="00EC45B9" w:rsidRDefault="007C4EC7"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For students who wish to </w:t>
      </w:r>
      <w:r w:rsidR="00644641" w:rsidRPr="00EC45B9">
        <w:rPr>
          <w:rFonts w:ascii="Arial" w:eastAsia="Times New Roman" w:hAnsi="Arial" w:cs="Arial"/>
          <w:sz w:val="24"/>
          <w:szCs w:val="24"/>
          <w:lang w:eastAsia="en-GB"/>
        </w:rPr>
        <w:t>consider attend</w:t>
      </w:r>
      <w:r>
        <w:rPr>
          <w:rFonts w:ascii="Arial" w:eastAsia="Times New Roman" w:hAnsi="Arial" w:cs="Arial"/>
          <w:sz w:val="24"/>
          <w:szCs w:val="24"/>
          <w:lang w:eastAsia="en-GB"/>
        </w:rPr>
        <w:t>ing university in the future,</w:t>
      </w:r>
      <w:r w:rsidR="00644641" w:rsidRPr="00EC45B9">
        <w:rPr>
          <w:rFonts w:ascii="Arial" w:eastAsia="Times New Roman" w:hAnsi="Arial" w:cs="Arial"/>
          <w:sz w:val="24"/>
          <w:szCs w:val="24"/>
          <w:lang w:eastAsia="en-GB"/>
        </w:rPr>
        <w:t xml:space="preserve"> the school works with higher education establishments to provide experiences for students to inspire the ambition to pursue this route.</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in year 11 are provided with 1-1 careers advice to help them plan possible routes for training or education.</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w:t>
      </w:r>
      <w:r w:rsidR="007C4EC7">
        <w:rPr>
          <w:rFonts w:ascii="Arial" w:eastAsia="Times New Roman" w:hAnsi="Arial" w:cs="Arial"/>
          <w:sz w:val="24"/>
          <w:szCs w:val="24"/>
          <w:lang w:eastAsia="en-GB"/>
        </w:rPr>
        <w:t>dents with</w:t>
      </w:r>
      <w:r w:rsidRPr="00EC45B9">
        <w:rPr>
          <w:rFonts w:ascii="Arial" w:eastAsia="Times New Roman" w:hAnsi="Arial" w:cs="Arial"/>
          <w:sz w:val="24"/>
          <w:szCs w:val="24"/>
          <w:lang w:eastAsia="en-GB"/>
        </w:rPr>
        <w:t xml:space="preserve"> an EHC</w:t>
      </w:r>
      <w:r w:rsidR="00E77BD2" w:rsidRPr="00EC45B9">
        <w:rPr>
          <w:rFonts w:ascii="Arial" w:eastAsia="Times New Roman" w:hAnsi="Arial" w:cs="Arial"/>
          <w:sz w:val="24"/>
          <w:szCs w:val="24"/>
          <w:lang w:eastAsia="en-GB"/>
        </w:rPr>
        <w:t xml:space="preserve"> plan</w:t>
      </w:r>
      <w:r w:rsidRPr="00EC45B9">
        <w:rPr>
          <w:rFonts w:ascii="Arial" w:eastAsia="Times New Roman" w:hAnsi="Arial" w:cs="Arial"/>
          <w:sz w:val="24"/>
          <w:szCs w:val="24"/>
          <w:lang w:eastAsia="en-GB"/>
        </w:rPr>
        <w:t xml:space="preserve"> who are moving on to further education are supported by the Connexions service  A </w:t>
      </w:r>
      <w:r w:rsidR="00E77BD2" w:rsidRPr="00EC45B9">
        <w:rPr>
          <w:rFonts w:ascii="Arial" w:eastAsia="Times New Roman" w:hAnsi="Arial" w:cs="Arial"/>
          <w:sz w:val="24"/>
          <w:szCs w:val="24"/>
          <w:lang w:eastAsia="en-GB"/>
        </w:rPr>
        <w:t xml:space="preserve"> C</w:t>
      </w:r>
      <w:r w:rsidRPr="00EC45B9">
        <w:rPr>
          <w:rFonts w:ascii="Arial" w:eastAsia="Times New Roman" w:hAnsi="Arial" w:cs="Arial"/>
          <w:sz w:val="24"/>
          <w:szCs w:val="24"/>
          <w:lang w:eastAsia="en-GB"/>
        </w:rPr>
        <w:t>onnexions worker will a</w:t>
      </w:r>
      <w:r w:rsidR="007D345D" w:rsidRPr="00EC45B9">
        <w:rPr>
          <w:rFonts w:ascii="Arial" w:eastAsia="Times New Roman" w:hAnsi="Arial" w:cs="Arial"/>
          <w:sz w:val="24"/>
          <w:szCs w:val="24"/>
          <w:lang w:eastAsia="en-GB"/>
        </w:rPr>
        <w:t>t</w:t>
      </w:r>
      <w:r w:rsidR="007B725C" w:rsidRPr="00EC45B9">
        <w:rPr>
          <w:rFonts w:ascii="Arial" w:eastAsia="Times New Roman" w:hAnsi="Arial" w:cs="Arial"/>
          <w:sz w:val="24"/>
          <w:szCs w:val="24"/>
          <w:lang w:eastAsia="en-GB"/>
        </w:rPr>
        <w:t xml:space="preserve">tend Annual Reviews from Y11 </w:t>
      </w:r>
      <w:r w:rsidRPr="00EC45B9">
        <w:rPr>
          <w:rFonts w:ascii="Arial" w:eastAsia="Times New Roman" w:hAnsi="Arial" w:cs="Arial"/>
          <w:sz w:val="24"/>
          <w:szCs w:val="24"/>
          <w:lang w:eastAsia="en-GB"/>
        </w:rPr>
        <w:t xml:space="preserve"> to help plan and organise support for the move to college or vocational training.</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SENCo will liaise closely with local colleges about individual students with SEND.  This liaison is arranged in accordance with the student’s needs, but typically can include: extra visits or tours; an opportunity to ‘shadow’ a year 12 student; meetings with college support staff; or, guidance and advice on meeting the student’s needs for college staff.</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information relating to a student’s exam concessions and required differentiation is passed on to college or training provider</w:t>
      </w:r>
      <w:r w:rsidR="007B725C" w:rsidRPr="00EC45B9">
        <w:rPr>
          <w:rFonts w:ascii="Arial" w:eastAsia="Times New Roman" w:hAnsi="Arial" w:cs="Arial"/>
          <w:sz w:val="24"/>
          <w:szCs w:val="24"/>
          <w:lang w:eastAsia="en-GB"/>
        </w:rPr>
        <w:t xml:space="preserve"> before or</w:t>
      </w:r>
      <w:r w:rsidRPr="00EC45B9">
        <w:rPr>
          <w:rFonts w:ascii="Arial" w:eastAsia="Times New Roman" w:hAnsi="Arial" w:cs="Arial"/>
          <w:sz w:val="24"/>
          <w:szCs w:val="24"/>
          <w:lang w:eastAsia="en-GB"/>
        </w:rPr>
        <w:t xml:space="preserve"> during the summer term of year 11, </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b/>
          <w:bCs/>
          <w:sz w:val="24"/>
          <w:szCs w:val="24"/>
          <w:lang w:eastAsia="en-GB"/>
        </w:rPr>
        <w:t>Joining mid-year</w:t>
      </w:r>
    </w:p>
    <w:p w:rsidR="00644641" w:rsidRPr="00EC45B9" w:rsidRDefault="00644641" w:rsidP="00EC45B9">
      <w:pPr>
        <w:numPr>
          <w:ilvl w:val="0"/>
          <w:numId w:val="2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admitted to the school after the start of the academic year are supported on entry, by a  student ‘buddy’ is chosen to support the new student for the first few days of being at St Joseph’s.  The buddy takes the new student to lessons, introduces them to other students, answers questions and informs pastoral staff how well the new student is settling in to school</w:t>
      </w:r>
    </w:p>
    <w:p w:rsidR="00644641" w:rsidRPr="00EC45B9" w:rsidRDefault="00644641" w:rsidP="00EC45B9">
      <w:pPr>
        <w:numPr>
          <w:ilvl w:val="0"/>
          <w:numId w:val="2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Contact is always made with the previous school to ensure the transfer of information and the child’s school file.</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b/>
          <w:bCs/>
          <w:sz w:val="24"/>
          <w:szCs w:val="24"/>
          <w:lang w:eastAsia="en-GB"/>
        </w:rPr>
        <w:t>Moving to another school</w:t>
      </w:r>
    </w:p>
    <w:p w:rsidR="00644641" w:rsidRPr="00EC45B9" w:rsidRDefault="00644641" w:rsidP="00EC45B9">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Contact is always made with the new school to ensure the transfer of information and the child’s school file.</w:t>
      </w: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lastRenderedPageBreak/>
        <w:t>How will I know how my child is doing in school?</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We offer an open door policy where parents/carers are welcome any time to make an appointment to meet with either the </w:t>
      </w:r>
      <w:r w:rsidR="007B725C" w:rsidRPr="00EC45B9">
        <w:rPr>
          <w:rFonts w:ascii="Arial" w:eastAsia="Times New Roman" w:hAnsi="Arial" w:cs="Arial"/>
          <w:sz w:val="24"/>
          <w:szCs w:val="24"/>
          <w:lang w:eastAsia="en-GB"/>
        </w:rPr>
        <w:t xml:space="preserve">Form </w:t>
      </w:r>
      <w:r w:rsidR="00EB6048" w:rsidRPr="00EC45B9">
        <w:rPr>
          <w:rFonts w:ascii="Arial" w:eastAsia="Times New Roman" w:hAnsi="Arial" w:cs="Arial"/>
          <w:sz w:val="24"/>
          <w:szCs w:val="24"/>
          <w:lang w:eastAsia="en-GB"/>
        </w:rPr>
        <w:t>Tutor,</w:t>
      </w:r>
      <w:r w:rsidR="007B725C" w:rsidRPr="00EC45B9">
        <w:rPr>
          <w:rFonts w:ascii="Arial" w:eastAsia="Times New Roman" w:hAnsi="Arial" w:cs="Arial"/>
          <w:sz w:val="24"/>
          <w:szCs w:val="24"/>
          <w:lang w:eastAsia="en-GB"/>
        </w:rPr>
        <w:t xml:space="preserve"> Head of Year</w:t>
      </w:r>
      <w:r w:rsidRPr="00EC45B9">
        <w:rPr>
          <w:rFonts w:ascii="Arial" w:eastAsia="Times New Roman" w:hAnsi="Arial" w:cs="Arial"/>
          <w:sz w:val="24"/>
          <w:szCs w:val="24"/>
          <w:lang w:eastAsia="en-GB"/>
        </w:rPr>
        <w:t xml:space="preserve">, or SENCo to discuss how their child is progressing.  Parents/carers can contact staff through the school office: </w:t>
      </w:r>
    </w:p>
    <w:p w:rsidR="003114E5" w:rsidRPr="00EC45B9" w:rsidRDefault="003114E5"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Planned arrangements for communicating between school and home include:</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Every student has a school planner, which travels between home and school every day so that so that comments from parents/carers and teachers or tutors can be shared and responded to as needed</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year group has  one parents’ evening each year, when all subject teachers are available to meet with parents/carers and discuss progress and learning</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Each year group has interim reports published and sent home during the year, which includes current levels of attainment and behaviour for learning checks.  These are sent home to parents/carers and provide a basis for discussion about progress in different subject areas </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your child has an Educa</w:t>
      </w:r>
      <w:r w:rsidR="006456AD" w:rsidRPr="00EC45B9">
        <w:rPr>
          <w:rFonts w:ascii="Arial" w:eastAsia="Times New Roman" w:hAnsi="Arial" w:cs="Arial"/>
          <w:sz w:val="24"/>
          <w:szCs w:val="24"/>
          <w:lang w:eastAsia="en-GB"/>
        </w:rPr>
        <w:t>tion, Health and Care Plan (</w:t>
      </w:r>
      <w:proofErr w:type="spellStart"/>
      <w:r w:rsidR="006456AD" w:rsidRPr="00EC45B9">
        <w:rPr>
          <w:rFonts w:ascii="Arial" w:eastAsia="Times New Roman" w:hAnsi="Arial" w:cs="Arial"/>
          <w:sz w:val="24"/>
          <w:szCs w:val="24"/>
          <w:lang w:eastAsia="en-GB"/>
        </w:rPr>
        <w:t>EHCp</w:t>
      </w:r>
      <w:proofErr w:type="spellEnd"/>
      <w:r w:rsidR="007B725C" w:rsidRPr="00EC45B9">
        <w:rPr>
          <w:rFonts w:ascii="Arial" w:eastAsia="Times New Roman" w:hAnsi="Arial" w:cs="Arial"/>
          <w:sz w:val="24"/>
          <w:szCs w:val="24"/>
          <w:lang w:eastAsia="en-GB"/>
        </w:rPr>
        <w:t>)</w:t>
      </w:r>
      <w:r w:rsidRPr="00EC45B9">
        <w:rPr>
          <w:rFonts w:ascii="Arial" w:eastAsia="Times New Roman" w:hAnsi="Arial" w:cs="Arial"/>
          <w:sz w:val="24"/>
          <w:szCs w:val="24"/>
          <w:lang w:eastAsia="en-GB"/>
        </w:rPr>
        <w:t>, then there are legal requirements for at least one formal meeting each year (the Annual Review) organised by the SENCo and atte</w:t>
      </w:r>
      <w:r w:rsidR="007B725C" w:rsidRPr="00EC45B9">
        <w:rPr>
          <w:rFonts w:ascii="Arial" w:eastAsia="Times New Roman" w:hAnsi="Arial" w:cs="Arial"/>
          <w:sz w:val="24"/>
          <w:szCs w:val="24"/>
          <w:lang w:eastAsia="en-GB"/>
        </w:rPr>
        <w:t xml:space="preserve">nded by parents/carers, </w:t>
      </w:r>
      <w:r w:rsidRPr="00EC45B9">
        <w:rPr>
          <w:rFonts w:ascii="Arial" w:eastAsia="Times New Roman" w:hAnsi="Arial" w:cs="Arial"/>
          <w:sz w:val="24"/>
          <w:szCs w:val="24"/>
          <w:lang w:eastAsia="en-GB"/>
        </w:rPr>
        <w:t xml:space="preserve"> and outside agencies inv</w:t>
      </w:r>
      <w:r w:rsidR="007B725C" w:rsidRPr="00EC45B9">
        <w:rPr>
          <w:rFonts w:ascii="Arial" w:eastAsia="Times New Roman" w:hAnsi="Arial" w:cs="Arial"/>
          <w:sz w:val="24"/>
          <w:szCs w:val="24"/>
          <w:lang w:eastAsia="en-GB"/>
        </w:rPr>
        <w:t>olved in the student’s welfare</w:t>
      </w:r>
      <w:r w:rsidRPr="00EC45B9">
        <w:rPr>
          <w:rFonts w:ascii="Arial" w:eastAsia="Times New Roman" w:hAnsi="Arial" w:cs="Arial"/>
          <w:sz w:val="24"/>
          <w:szCs w:val="24"/>
          <w:lang w:eastAsia="en-GB"/>
        </w:rPr>
        <w:t>.</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Teachers, as part of their professional standards, monitor and review all students’ progress throughout the year.  The whole school system includes:</w:t>
      </w:r>
    </w:p>
    <w:p w:rsidR="003114E5" w:rsidRPr="00EC45B9" w:rsidRDefault="006C3876"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3114E5" w:rsidRPr="00EC45B9">
        <w:rPr>
          <w:rFonts w:ascii="Arial" w:eastAsia="Times New Roman" w:hAnsi="Arial" w:cs="Arial"/>
          <w:sz w:val="24"/>
          <w:szCs w:val="24"/>
          <w:lang w:eastAsia="en-GB"/>
        </w:rPr>
        <w:t xml:space="preserve">ata capture </w:t>
      </w:r>
      <w:r>
        <w:rPr>
          <w:rFonts w:ascii="Arial" w:eastAsia="Times New Roman" w:hAnsi="Arial" w:cs="Arial"/>
          <w:sz w:val="24"/>
          <w:szCs w:val="24"/>
          <w:lang w:eastAsia="en-GB"/>
        </w:rPr>
        <w:t xml:space="preserve">points, </w:t>
      </w:r>
      <w:r w:rsidR="003114E5" w:rsidRPr="00EC45B9">
        <w:rPr>
          <w:rFonts w:ascii="Arial" w:eastAsia="Times New Roman" w:hAnsi="Arial" w:cs="Arial"/>
          <w:sz w:val="24"/>
          <w:szCs w:val="24"/>
          <w:lang w:eastAsia="en-GB"/>
        </w:rPr>
        <w:t>from all teachers, showing the current level of attainment</w:t>
      </w:r>
      <w:r>
        <w:rPr>
          <w:rFonts w:ascii="Arial" w:eastAsia="Times New Roman" w:hAnsi="Arial" w:cs="Arial"/>
          <w:sz w:val="24"/>
          <w:szCs w:val="24"/>
          <w:lang w:eastAsia="en-GB"/>
        </w:rPr>
        <w:t xml:space="preserve"> of all the students they teach and forecasts towards GCSE grades.</w:t>
      </w:r>
      <w:r w:rsidR="003114E5" w:rsidRPr="00EC45B9">
        <w:rPr>
          <w:rFonts w:ascii="Arial" w:eastAsia="Times New Roman" w:hAnsi="Arial" w:cs="Arial"/>
          <w:sz w:val="24"/>
          <w:szCs w:val="24"/>
          <w:lang w:eastAsia="en-GB"/>
        </w:rPr>
        <w:t>  This means that teachers and academic leaders in each subject area can track the progress of students across the school year and intervene if students experience difficulties.</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In the case of intervention programmes, progress is reviewed to inform and plan further intervention if necessary.</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In-class additional support is reviewed at Learning Support meetings by the SENCo.</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Teachers work together on a day-to-day basis, planning and reviewing lessons.</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Teachers are observed by senior leaders and line managers as part of the school Appraisal Performance and Progress system; the deployment of additional adults in the classroom and the progress of students with additional learning requirements are part of the Teacher Standards, against which the quality of teaching is measured.</w:t>
      </w:r>
    </w:p>
    <w:p w:rsidR="003114E5" w:rsidRPr="00EC45B9" w:rsidRDefault="006C3876"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Senior Leadership team and Middle leaders are</w:t>
      </w:r>
      <w:r w:rsidR="003114E5" w:rsidRPr="00EC45B9">
        <w:rPr>
          <w:rFonts w:ascii="Arial" w:eastAsia="Times New Roman" w:hAnsi="Arial" w:cs="Arial"/>
          <w:sz w:val="24"/>
          <w:szCs w:val="24"/>
          <w:lang w:eastAsia="en-GB"/>
        </w:rPr>
        <w:t xml:space="preserve"> responsible </w:t>
      </w:r>
      <w:r>
        <w:rPr>
          <w:rFonts w:ascii="Arial" w:eastAsia="Times New Roman" w:hAnsi="Arial" w:cs="Arial"/>
          <w:sz w:val="24"/>
          <w:szCs w:val="24"/>
          <w:lang w:eastAsia="en-GB"/>
        </w:rPr>
        <w:t>for whole school data and track</w:t>
      </w:r>
      <w:r w:rsidR="003114E5" w:rsidRPr="00EC45B9">
        <w:rPr>
          <w:rFonts w:ascii="Arial" w:eastAsia="Times New Roman" w:hAnsi="Arial" w:cs="Arial"/>
          <w:sz w:val="24"/>
          <w:szCs w:val="24"/>
          <w:lang w:eastAsia="en-GB"/>
        </w:rPr>
        <w:t xml:space="preserve"> the school’s progre</w:t>
      </w:r>
      <w:r>
        <w:rPr>
          <w:rFonts w:ascii="Arial" w:eastAsia="Times New Roman" w:hAnsi="Arial" w:cs="Arial"/>
          <w:sz w:val="24"/>
          <w:szCs w:val="24"/>
          <w:lang w:eastAsia="en-GB"/>
        </w:rPr>
        <w:t xml:space="preserve">ss against national standards. </w:t>
      </w:r>
      <w:r w:rsidR="003114E5" w:rsidRPr="00EC45B9">
        <w:rPr>
          <w:rFonts w:ascii="Arial" w:eastAsia="Times New Roman" w:hAnsi="Arial" w:cs="Arial"/>
          <w:sz w:val="24"/>
          <w:szCs w:val="24"/>
          <w:lang w:eastAsia="en-GB"/>
        </w:rPr>
        <w:t>This provides guidance for academic leaders when planning the curriculum and additional support for students.</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At the start of Y7 </w:t>
      </w:r>
      <w:r w:rsidR="007B725C" w:rsidRPr="00EC45B9">
        <w:rPr>
          <w:rFonts w:ascii="Arial" w:eastAsia="Times New Roman" w:hAnsi="Arial" w:cs="Arial"/>
          <w:sz w:val="24"/>
          <w:szCs w:val="24"/>
          <w:lang w:eastAsia="en-GB"/>
        </w:rPr>
        <w:t>(</w:t>
      </w:r>
      <w:r w:rsidRPr="00EC45B9">
        <w:rPr>
          <w:rFonts w:ascii="Arial" w:eastAsia="Times New Roman" w:hAnsi="Arial" w:cs="Arial"/>
          <w:sz w:val="24"/>
          <w:szCs w:val="24"/>
          <w:lang w:eastAsia="en-GB"/>
        </w:rPr>
        <w:t>or whenever there are concerns</w:t>
      </w:r>
      <w:r w:rsidR="007B725C" w:rsidRPr="00EC45B9">
        <w:rPr>
          <w:rFonts w:ascii="Arial" w:eastAsia="Times New Roman" w:hAnsi="Arial" w:cs="Arial"/>
          <w:sz w:val="24"/>
          <w:szCs w:val="24"/>
          <w:lang w:eastAsia="en-GB"/>
        </w:rPr>
        <w:t>)</w:t>
      </w:r>
      <w:r w:rsidR="006C3876">
        <w:rPr>
          <w:rFonts w:ascii="Arial" w:eastAsia="Times New Roman" w:hAnsi="Arial" w:cs="Arial"/>
          <w:sz w:val="24"/>
          <w:szCs w:val="24"/>
          <w:lang w:eastAsia="en-GB"/>
        </w:rPr>
        <w:t xml:space="preserve"> </w:t>
      </w:r>
      <w:r w:rsidR="007B725C" w:rsidRPr="00EC45B9">
        <w:rPr>
          <w:rFonts w:ascii="Arial" w:eastAsia="Times New Roman" w:hAnsi="Arial" w:cs="Arial"/>
          <w:sz w:val="24"/>
          <w:szCs w:val="24"/>
          <w:lang w:eastAsia="en-GB"/>
        </w:rPr>
        <w:t>all</w:t>
      </w:r>
      <w:r w:rsidRPr="00EC45B9">
        <w:rPr>
          <w:rFonts w:ascii="Arial" w:eastAsia="Times New Roman" w:hAnsi="Arial" w:cs="Arial"/>
          <w:sz w:val="24"/>
          <w:szCs w:val="24"/>
          <w:lang w:eastAsia="en-GB"/>
        </w:rPr>
        <w:t xml:space="preserve"> pupils are screened for reading, spelling and maths skills</w:t>
      </w:r>
      <w:r w:rsidR="007B725C" w:rsidRPr="00EC45B9">
        <w:rPr>
          <w:rFonts w:ascii="Arial" w:eastAsia="Times New Roman" w:hAnsi="Arial" w:cs="Arial"/>
          <w:sz w:val="24"/>
          <w:szCs w:val="24"/>
          <w:lang w:eastAsia="en-GB"/>
        </w:rPr>
        <w:t xml:space="preserve"> and working memory </w:t>
      </w:r>
      <w:r w:rsidR="006C3876">
        <w:rPr>
          <w:rFonts w:ascii="Arial" w:eastAsia="Times New Roman" w:hAnsi="Arial" w:cs="Arial"/>
          <w:sz w:val="24"/>
          <w:szCs w:val="24"/>
          <w:lang w:eastAsia="en-GB"/>
        </w:rPr>
        <w:t>.</w:t>
      </w:r>
      <w:r w:rsidRPr="00EC45B9">
        <w:rPr>
          <w:rFonts w:ascii="Arial" w:eastAsia="Times New Roman" w:hAnsi="Arial" w:cs="Arial"/>
          <w:sz w:val="24"/>
          <w:szCs w:val="24"/>
          <w:lang w:eastAsia="en-GB"/>
        </w:rPr>
        <w:t>This allows us to identify when students may need further support, intervention, or additional assessment to detect any underlying difficulties.</w:t>
      </w:r>
    </w:p>
    <w:p w:rsidR="00B525D4"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school positive behaviour management </w:t>
      </w:r>
      <w:r w:rsidR="007D345D" w:rsidRPr="00EC45B9">
        <w:rPr>
          <w:rFonts w:ascii="Arial" w:eastAsia="Times New Roman" w:hAnsi="Arial" w:cs="Arial"/>
          <w:sz w:val="24"/>
          <w:szCs w:val="24"/>
          <w:lang w:eastAsia="en-GB"/>
        </w:rPr>
        <w:t>system provides</w:t>
      </w:r>
      <w:r w:rsidRPr="00EC45B9">
        <w:rPr>
          <w:rFonts w:ascii="Arial" w:eastAsia="Times New Roman" w:hAnsi="Arial" w:cs="Arial"/>
          <w:sz w:val="24"/>
          <w:szCs w:val="24"/>
          <w:lang w:eastAsia="en-GB"/>
        </w:rPr>
        <w:t xml:space="preserve"> pastoral staff with evidence for how well a student is learning at school and thus provides parents/carers with information about how well a student is engaging with the learning opportunities on offer</w:t>
      </w:r>
      <w:r w:rsidR="00B525D4" w:rsidRPr="00EC45B9">
        <w:rPr>
          <w:rFonts w:ascii="Arial" w:eastAsia="Times New Roman" w:hAnsi="Arial" w:cs="Arial"/>
          <w:sz w:val="24"/>
          <w:szCs w:val="24"/>
          <w:lang w:eastAsia="en-GB"/>
        </w:rPr>
        <w:t>.</w:t>
      </w:r>
    </w:p>
    <w:p w:rsidR="00644641" w:rsidRPr="00EC45B9" w:rsidRDefault="00644641"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How will I be involved in discussions about, planning for, and involvement in, my child’s education?</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Planned arrangements for communicating between school and home include:</w:t>
      </w:r>
    </w:p>
    <w:p w:rsidR="00644641" w:rsidRPr="00EC45B9" w:rsidRDefault="007B725C"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pupils in school have</w:t>
      </w:r>
      <w:r w:rsidR="00644641" w:rsidRPr="00EC45B9">
        <w:rPr>
          <w:rFonts w:ascii="Arial" w:eastAsia="Times New Roman" w:hAnsi="Arial" w:cs="Arial"/>
          <w:sz w:val="24"/>
          <w:szCs w:val="24"/>
          <w:lang w:eastAsia="en-GB"/>
        </w:rPr>
        <w:t xml:space="preserve"> a school planner, which travels between home and school every day so that so that comments from parents/carers and teachers or tutors can be shared and responded to as needed</w:t>
      </w:r>
      <w:r w:rsidRPr="00EC45B9">
        <w:rPr>
          <w:rFonts w:ascii="Arial" w:eastAsia="Times New Roman" w:hAnsi="Arial" w:cs="Arial"/>
          <w:sz w:val="24"/>
          <w:szCs w:val="24"/>
          <w:lang w:eastAsia="en-GB"/>
        </w:rPr>
        <w:t xml:space="preserve"> and </w:t>
      </w:r>
      <w:proofErr w:type="spellStart"/>
      <w:r w:rsidRPr="00EC45B9">
        <w:rPr>
          <w:rFonts w:ascii="Arial" w:eastAsia="Times New Roman" w:hAnsi="Arial" w:cs="Arial"/>
          <w:sz w:val="24"/>
          <w:szCs w:val="24"/>
          <w:lang w:eastAsia="en-GB"/>
        </w:rPr>
        <w:t>homeworks</w:t>
      </w:r>
      <w:proofErr w:type="spellEnd"/>
      <w:r w:rsidRPr="00EC45B9">
        <w:rPr>
          <w:rFonts w:ascii="Arial" w:eastAsia="Times New Roman" w:hAnsi="Arial" w:cs="Arial"/>
          <w:sz w:val="24"/>
          <w:szCs w:val="24"/>
          <w:lang w:eastAsia="en-GB"/>
        </w:rPr>
        <w:t xml:space="preserve"> recorded.</w:t>
      </w:r>
      <w:r w:rsidR="006C3876">
        <w:rPr>
          <w:rFonts w:ascii="Arial" w:eastAsia="Times New Roman" w:hAnsi="Arial" w:cs="Arial"/>
          <w:sz w:val="24"/>
          <w:szCs w:val="24"/>
          <w:lang w:eastAsia="en-GB"/>
        </w:rPr>
        <w:t xml:space="preserve"> School also uses web- based plus </w:t>
      </w:r>
      <w:r w:rsidR="006C3876">
        <w:rPr>
          <w:rFonts w:ascii="Arial" w:eastAsia="Times New Roman" w:hAnsi="Arial" w:cs="Arial"/>
          <w:sz w:val="24"/>
          <w:szCs w:val="24"/>
          <w:lang w:eastAsia="en-GB"/>
        </w:rPr>
        <w:lastRenderedPageBreak/>
        <w:t>App, ‘E-Praise’, which allows parents to track their child’s attendance, praise points, behaviour concerns and homework.</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year group has one parents’ evening each year, when all subject teachers are available to meet with parents/carers and discuss progress and learning</w:t>
      </w:r>
      <w:r w:rsidR="003F1CF6" w:rsidRPr="00EC45B9">
        <w:rPr>
          <w:rFonts w:ascii="Arial" w:eastAsia="Times New Roman" w:hAnsi="Arial" w:cs="Arial"/>
          <w:sz w:val="24"/>
          <w:szCs w:val="24"/>
          <w:lang w:eastAsia="en-GB"/>
        </w:rPr>
        <w:t>.</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year group has interim reports published and sent home during the year, which includes current levels of attainment and behaviour for learning checks. These are sent home to parents/carers and provide a basis for discussion about progress in different subject areas</w:t>
      </w:r>
      <w:r w:rsidR="003F1CF6" w:rsidRPr="00EC45B9">
        <w:rPr>
          <w:rFonts w:ascii="Arial" w:eastAsia="Times New Roman" w:hAnsi="Arial" w:cs="Arial"/>
          <w:sz w:val="24"/>
          <w:szCs w:val="24"/>
          <w:lang w:eastAsia="en-GB"/>
        </w:rPr>
        <w:t>.</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your child has an Education, Health and Care Plan (EHCP) then there are legal requirements for at least one formal meeting each year (the Annual Review) organised by the SENCo and attended by parents/carers, teachers and outside agencies involved in the student’s education.</w:t>
      </w:r>
    </w:p>
    <w:p w:rsidR="00644641" w:rsidRPr="00EC45B9" w:rsidRDefault="007B725C"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Pastoral staff</w:t>
      </w:r>
      <w:r w:rsidR="00644641" w:rsidRPr="00EC45B9">
        <w:rPr>
          <w:rFonts w:ascii="Arial" w:eastAsia="Times New Roman" w:hAnsi="Arial" w:cs="Arial"/>
          <w:sz w:val="24"/>
          <w:szCs w:val="24"/>
          <w:lang w:eastAsia="en-GB"/>
        </w:rPr>
        <w:t xml:space="preserve"> will contact parents in the event of any concerns within school.</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w:t>
      </w:r>
      <w:r w:rsidR="007B725C" w:rsidRPr="00EC45B9">
        <w:rPr>
          <w:rFonts w:ascii="Arial" w:eastAsia="Times New Roman" w:hAnsi="Arial" w:cs="Arial"/>
          <w:sz w:val="24"/>
          <w:szCs w:val="24"/>
          <w:lang w:eastAsia="en-GB"/>
        </w:rPr>
        <w:t xml:space="preserve"> of children with SEND</w:t>
      </w:r>
      <w:r w:rsidRPr="00EC45B9">
        <w:rPr>
          <w:rFonts w:ascii="Arial" w:eastAsia="Times New Roman" w:hAnsi="Arial" w:cs="Arial"/>
          <w:sz w:val="24"/>
          <w:szCs w:val="24"/>
          <w:lang w:eastAsia="en-GB"/>
        </w:rPr>
        <w:t xml:space="preserve"> wil</w:t>
      </w:r>
      <w:r w:rsidR="005B331D">
        <w:rPr>
          <w:rFonts w:ascii="Arial" w:eastAsia="Times New Roman" w:hAnsi="Arial" w:cs="Arial"/>
          <w:sz w:val="24"/>
          <w:szCs w:val="24"/>
          <w:lang w:eastAsia="en-GB"/>
        </w:rPr>
        <w:t xml:space="preserve">l be consulted to review </w:t>
      </w:r>
      <w:r w:rsidR="007B725C" w:rsidRPr="00EC45B9">
        <w:rPr>
          <w:rFonts w:ascii="Arial" w:eastAsia="Times New Roman" w:hAnsi="Arial" w:cs="Arial"/>
          <w:sz w:val="24"/>
          <w:szCs w:val="24"/>
          <w:lang w:eastAsia="en-GB"/>
        </w:rPr>
        <w:t>their child’s pupil p</w:t>
      </w:r>
      <w:r w:rsidRPr="00EC45B9">
        <w:rPr>
          <w:rFonts w:ascii="Arial" w:eastAsia="Times New Roman" w:hAnsi="Arial" w:cs="Arial"/>
          <w:sz w:val="24"/>
          <w:szCs w:val="24"/>
          <w:lang w:eastAsia="en-GB"/>
        </w:rPr>
        <w:t>assport which is produced to help staff identify learning provision needed to support your child within the classroom.</w:t>
      </w:r>
    </w:p>
    <w:p w:rsidR="003F1CF6" w:rsidRPr="00EC45B9" w:rsidRDefault="003F1CF6"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 with a child on SEN Support will have the opportunity to meet with the SENCo during Parents Evenings and</w:t>
      </w:r>
      <w:r w:rsidR="007B725C" w:rsidRPr="00EC45B9">
        <w:rPr>
          <w:rFonts w:ascii="Arial" w:eastAsia="Times New Roman" w:hAnsi="Arial" w:cs="Arial"/>
          <w:sz w:val="24"/>
          <w:szCs w:val="24"/>
          <w:lang w:eastAsia="en-GB"/>
        </w:rPr>
        <w:t xml:space="preserve"> other</w:t>
      </w:r>
      <w:r w:rsidRPr="00EC45B9">
        <w:rPr>
          <w:rFonts w:ascii="Arial" w:eastAsia="Times New Roman" w:hAnsi="Arial" w:cs="Arial"/>
          <w:sz w:val="24"/>
          <w:szCs w:val="24"/>
          <w:lang w:eastAsia="en-GB"/>
        </w:rPr>
        <w:t xml:space="preserve"> informal meetings</w:t>
      </w:r>
      <w:r w:rsidR="005B331D">
        <w:rPr>
          <w:rFonts w:ascii="Arial" w:eastAsia="Times New Roman" w:hAnsi="Arial" w:cs="Arial"/>
          <w:sz w:val="24"/>
          <w:szCs w:val="24"/>
          <w:lang w:eastAsia="en-GB"/>
        </w:rPr>
        <w:t xml:space="preserve"> if required</w:t>
      </w:r>
      <w:r w:rsidRPr="00EC45B9">
        <w:rPr>
          <w:rFonts w:ascii="Arial" w:eastAsia="Times New Roman" w:hAnsi="Arial" w:cs="Arial"/>
          <w:sz w:val="24"/>
          <w:szCs w:val="24"/>
          <w:lang w:eastAsia="en-GB"/>
        </w:rPr>
        <w:t xml:space="preserve"> within school. </w:t>
      </w:r>
    </w:p>
    <w:p w:rsidR="00644641" w:rsidRDefault="00644641" w:rsidP="00EC45B9">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offer an open door policy where parents/carers are welcome any time to make an appointment to meet with either t</w:t>
      </w:r>
      <w:r w:rsidR="006C3876">
        <w:rPr>
          <w:rFonts w:ascii="Arial" w:eastAsia="Times New Roman" w:hAnsi="Arial" w:cs="Arial"/>
          <w:sz w:val="24"/>
          <w:szCs w:val="24"/>
          <w:lang w:eastAsia="en-GB"/>
        </w:rPr>
        <w:t>he Form Tutor</w:t>
      </w:r>
      <w:r w:rsidRPr="00EC45B9">
        <w:rPr>
          <w:rFonts w:ascii="Arial" w:eastAsia="Times New Roman" w:hAnsi="Arial" w:cs="Arial"/>
          <w:sz w:val="24"/>
          <w:szCs w:val="24"/>
          <w:lang w:eastAsia="en-GB"/>
        </w:rPr>
        <w:t xml:space="preserve">, </w:t>
      </w:r>
      <w:r w:rsidR="007B725C" w:rsidRPr="00EC45B9">
        <w:rPr>
          <w:rFonts w:ascii="Arial" w:eastAsia="Times New Roman" w:hAnsi="Arial" w:cs="Arial"/>
          <w:sz w:val="24"/>
          <w:szCs w:val="24"/>
          <w:lang w:eastAsia="en-GB"/>
        </w:rPr>
        <w:t>Head of Year</w:t>
      </w:r>
      <w:r w:rsidRPr="00EC45B9">
        <w:rPr>
          <w:rFonts w:ascii="Arial" w:eastAsia="Times New Roman" w:hAnsi="Arial" w:cs="Arial"/>
          <w:sz w:val="24"/>
          <w:szCs w:val="24"/>
          <w:lang w:eastAsia="en-GB"/>
        </w:rPr>
        <w:t>, or SENCo to discuss how their child is progressing.  Parents/carers can contact staff</w:t>
      </w:r>
      <w:r w:rsidR="003F1CF6" w:rsidRPr="00EC45B9">
        <w:rPr>
          <w:rFonts w:ascii="Arial" w:eastAsia="Times New Roman" w:hAnsi="Arial" w:cs="Arial"/>
          <w:sz w:val="24"/>
          <w:szCs w:val="24"/>
          <w:lang w:eastAsia="en-GB"/>
        </w:rPr>
        <w:t xml:space="preserve"> through the school</w:t>
      </w:r>
      <w:r w:rsidR="007B725C" w:rsidRPr="00EC45B9">
        <w:rPr>
          <w:rFonts w:ascii="Arial" w:eastAsia="Times New Roman" w:hAnsi="Arial" w:cs="Arial"/>
          <w:sz w:val="24"/>
          <w:szCs w:val="24"/>
          <w:lang w:eastAsia="en-GB"/>
        </w:rPr>
        <w:t xml:space="preserve"> office.</w:t>
      </w:r>
    </w:p>
    <w:p w:rsidR="00501EFC" w:rsidRPr="00EC45B9" w:rsidRDefault="00501EFC" w:rsidP="00EC45B9">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School offers an open door coffe</w:t>
      </w:r>
      <w:r w:rsidR="0072558F">
        <w:rPr>
          <w:rFonts w:ascii="Arial" w:eastAsia="Times New Roman" w:hAnsi="Arial" w:cs="Arial"/>
          <w:sz w:val="24"/>
          <w:szCs w:val="24"/>
          <w:lang w:eastAsia="en-GB"/>
        </w:rPr>
        <w:t>e morning for parents to attend to gain further insights into school life and share concerns and celebrate successes.</w:t>
      </w:r>
    </w:p>
    <w:p w:rsidR="00644641" w:rsidRPr="00EC45B9" w:rsidRDefault="00644641" w:rsidP="00EC45B9">
      <w:pPr>
        <w:pStyle w:val="ListParagraph"/>
        <w:spacing w:after="0"/>
        <w:jc w:val="both"/>
        <w:rPr>
          <w:rFonts w:ascii="Arial" w:hAnsi="Arial" w:cs="Arial"/>
          <w:sz w:val="24"/>
          <w:szCs w:val="24"/>
        </w:rPr>
      </w:pPr>
    </w:p>
    <w:p w:rsidR="00644641" w:rsidRPr="00EC45B9" w:rsidRDefault="00644641"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How does St Joseph’s school involve children and young people in their education and in the decision making process?</w:t>
      </w:r>
    </w:p>
    <w:p w:rsidR="00644641" w:rsidRPr="00EC45B9"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views are highly valued at the school and their opinions are sought on many areas of school life, as well as their own learning.  We use a variety of methods for seeking student views:</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has an active student council, where students are elected each year to represent their peers in their teams.  The student council is consults on whole school plans, leads on charity activities at school and is able to express student views to senior leaders throughout the school year.</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 panels regularly form a part of the school’s interview process for new members of staff.</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There is an annual pupil questionnaire where we actively seek the viewpoints of students on a range of topics.  The results of this questionnaire are used by the Senior Leadership Team to develop the whole school improvement plan.</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leaving the school are offered the chance to complete an exit questionnaire, which asks for their views on their experience at school and their suggestions for changes to improve or develop student experiences.</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a student takes part in an intervention programme, then they will contribute their views to the</w:t>
      </w:r>
      <w:r w:rsidR="007B725C" w:rsidRPr="00EC45B9">
        <w:rPr>
          <w:rFonts w:ascii="Arial" w:eastAsia="Times New Roman" w:hAnsi="Arial" w:cs="Arial"/>
          <w:sz w:val="24"/>
          <w:szCs w:val="24"/>
          <w:lang w:eastAsia="en-GB"/>
        </w:rPr>
        <w:t xml:space="preserve"> half-termly review of progress via the pupil passport and discussions with the staff leading the intervention.</w:t>
      </w:r>
    </w:p>
    <w:p w:rsidR="00644641" w:rsidRPr="00EC45B9" w:rsidRDefault="007B725C"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your child has an EHC</w:t>
      </w:r>
      <w:r w:rsidR="00644641" w:rsidRPr="00EC45B9">
        <w:rPr>
          <w:rFonts w:ascii="Arial" w:eastAsia="Times New Roman" w:hAnsi="Arial" w:cs="Arial"/>
          <w:sz w:val="24"/>
          <w:szCs w:val="24"/>
          <w:lang w:eastAsia="en-GB"/>
        </w:rPr>
        <w:t>, their views will be sought before any review meetings and annual reviews</w:t>
      </w:r>
      <w:r w:rsidRPr="00EC45B9">
        <w:rPr>
          <w:rFonts w:ascii="Arial" w:eastAsia="Times New Roman" w:hAnsi="Arial" w:cs="Arial"/>
          <w:sz w:val="24"/>
          <w:szCs w:val="24"/>
          <w:lang w:eastAsia="en-GB"/>
        </w:rPr>
        <w:t xml:space="preserve"> are now person centred reviews fully involving the child where appropriate.</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Pupils receiving support also generate their own </w:t>
      </w:r>
      <w:r w:rsidR="007B725C" w:rsidRPr="00EC45B9">
        <w:rPr>
          <w:rFonts w:ascii="Arial" w:eastAsia="Times New Roman" w:hAnsi="Arial" w:cs="Arial"/>
          <w:sz w:val="24"/>
          <w:szCs w:val="24"/>
          <w:lang w:eastAsia="en-GB"/>
        </w:rPr>
        <w:t xml:space="preserve">pupil </w:t>
      </w:r>
      <w:r w:rsidRPr="00EC45B9">
        <w:rPr>
          <w:rFonts w:ascii="Arial" w:eastAsia="Times New Roman" w:hAnsi="Arial" w:cs="Arial"/>
          <w:sz w:val="24"/>
          <w:szCs w:val="24"/>
          <w:lang w:eastAsia="en-GB"/>
        </w:rPr>
        <w:t>passpor</w:t>
      </w:r>
      <w:r w:rsidR="007B725C" w:rsidRPr="00EC45B9">
        <w:rPr>
          <w:rFonts w:ascii="Arial" w:eastAsia="Times New Roman" w:hAnsi="Arial" w:cs="Arial"/>
          <w:sz w:val="24"/>
          <w:szCs w:val="24"/>
          <w:lang w:eastAsia="en-GB"/>
        </w:rPr>
        <w:t xml:space="preserve">t with support from their key worker </w:t>
      </w:r>
      <w:r w:rsidRPr="00EC45B9">
        <w:rPr>
          <w:rFonts w:ascii="Arial" w:eastAsia="Times New Roman" w:hAnsi="Arial" w:cs="Arial"/>
          <w:sz w:val="24"/>
          <w:szCs w:val="24"/>
          <w:lang w:eastAsia="en-GB"/>
        </w:rPr>
        <w:t>and their parents.</w:t>
      </w:r>
      <w:r w:rsidR="00EB6048">
        <w:rPr>
          <w:rFonts w:ascii="Arial" w:eastAsia="Times New Roman" w:hAnsi="Arial" w:cs="Arial"/>
          <w:sz w:val="24"/>
          <w:szCs w:val="24"/>
          <w:lang w:eastAsia="en-GB"/>
        </w:rPr>
        <w:t xml:space="preserve"> Video passports are also generated with some pupils to help identify needs to teaching staff to support them in the classroom.</w:t>
      </w:r>
    </w:p>
    <w:p w:rsidR="00644641" w:rsidRPr="00EC45B9" w:rsidRDefault="00FD3906"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hAnsi="Arial" w:cs="Arial"/>
          <w:sz w:val="24"/>
          <w:szCs w:val="24"/>
        </w:rPr>
        <w:t>All connected with St. Joseph's have a responsibility to create a secure, safe environment for pupils in our care, so that parents may send their children to school in the confident knowledge that they will be pr</w:t>
      </w:r>
      <w:r w:rsidR="007B725C" w:rsidRPr="00EC45B9">
        <w:rPr>
          <w:rFonts w:ascii="Arial" w:hAnsi="Arial" w:cs="Arial"/>
          <w:sz w:val="24"/>
          <w:szCs w:val="24"/>
        </w:rPr>
        <w:t>otected from bullies. Details of</w:t>
      </w:r>
      <w:r w:rsidRPr="00EC45B9">
        <w:rPr>
          <w:rFonts w:ascii="Arial" w:hAnsi="Arial" w:cs="Arial"/>
          <w:sz w:val="24"/>
          <w:szCs w:val="24"/>
        </w:rPr>
        <w:t xml:space="preserve"> our Anti- bul</w:t>
      </w:r>
      <w:r w:rsidR="00B525D4" w:rsidRPr="00EC45B9">
        <w:rPr>
          <w:rFonts w:ascii="Arial" w:hAnsi="Arial" w:cs="Arial"/>
          <w:sz w:val="24"/>
          <w:szCs w:val="24"/>
        </w:rPr>
        <w:t xml:space="preserve">lying policy can be found </w:t>
      </w:r>
      <w:r w:rsidR="007B725C" w:rsidRPr="00EC45B9">
        <w:rPr>
          <w:rFonts w:ascii="Arial" w:hAnsi="Arial" w:cs="Arial"/>
          <w:sz w:val="24"/>
          <w:szCs w:val="24"/>
        </w:rPr>
        <w:t>on the school website</w:t>
      </w:r>
      <w:r w:rsidR="007B725C" w:rsidRPr="00EC45B9">
        <w:rPr>
          <w:rFonts w:ascii="Arial" w:eastAsia="Times New Roman" w:hAnsi="Arial" w:cs="Arial"/>
          <w:sz w:val="24"/>
          <w:szCs w:val="24"/>
          <w:lang w:eastAsia="en-GB"/>
        </w:rPr>
        <w:t>.</w:t>
      </w: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lastRenderedPageBreak/>
        <w:t xml:space="preserve">What support will there be for my child’s </w:t>
      </w:r>
      <w:r w:rsidR="006456AD" w:rsidRPr="00EC45B9">
        <w:rPr>
          <w:rFonts w:ascii="Arial" w:hAnsi="Arial" w:cs="Arial"/>
          <w:b/>
          <w:sz w:val="24"/>
          <w:szCs w:val="24"/>
        </w:rPr>
        <w:t>overall well-being?</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school uses a positive behaviour management system where students are rewarded for positive behaviour within school. Behavioural incidents are monitored on the school </w:t>
      </w:r>
      <w:r w:rsidR="00F44061" w:rsidRPr="00EC45B9">
        <w:rPr>
          <w:rFonts w:ascii="Arial" w:eastAsia="Times New Roman" w:hAnsi="Arial" w:cs="Arial"/>
          <w:sz w:val="24"/>
          <w:szCs w:val="24"/>
          <w:lang w:eastAsia="en-GB"/>
        </w:rPr>
        <w:t xml:space="preserve">SIMS </w:t>
      </w:r>
      <w:r w:rsidRPr="00EC45B9">
        <w:rPr>
          <w:rFonts w:ascii="Arial" w:eastAsia="Times New Roman" w:hAnsi="Arial" w:cs="Arial"/>
          <w:sz w:val="24"/>
          <w:szCs w:val="24"/>
          <w:lang w:eastAsia="en-GB"/>
        </w:rPr>
        <w:t>system which enables the pastoral team to identify students who are</w:t>
      </w:r>
      <w:r w:rsidR="00F44061" w:rsidRPr="00EC45B9">
        <w:rPr>
          <w:rFonts w:ascii="Arial" w:eastAsia="Times New Roman" w:hAnsi="Arial" w:cs="Arial"/>
          <w:sz w:val="24"/>
          <w:szCs w:val="24"/>
          <w:lang w:eastAsia="en-GB"/>
        </w:rPr>
        <w:t xml:space="preserve"> struggling to adhere to the schools expectations and behavioural policy,</w:t>
      </w:r>
      <w:r w:rsidRPr="00EC45B9">
        <w:rPr>
          <w:rFonts w:ascii="Arial" w:eastAsia="Times New Roman" w:hAnsi="Arial" w:cs="Arial"/>
          <w:sz w:val="24"/>
          <w:szCs w:val="24"/>
          <w:lang w:eastAsia="en-GB"/>
        </w:rPr>
        <w:t xml:space="preserve"> </w:t>
      </w:r>
      <w:r w:rsidR="00F44061" w:rsidRPr="00EC45B9">
        <w:rPr>
          <w:rFonts w:ascii="Arial" w:eastAsia="Times New Roman" w:hAnsi="Arial" w:cs="Arial"/>
          <w:sz w:val="24"/>
          <w:szCs w:val="24"/>
          <w:lang w:eastAsia="en-GB"/>
        </w:rPr>
        <w:t xml:space="preserve">and </w:t>
      </w:r>
      <w:r w:rsidRPr="00EC45B9">
        <w:rPr>
          <w:rFonts w:ascii="Arial" w:eastAsia="Times New Roman" w:hAnsi="Arial" w:cs="Arial"/>
          <w:sz w:val="24"/>
          <w:szCs w:val="24"/>
          <w:lang w:eastAsia="en-GB"/>
        </w:rPr>
        <w:t>to investigate a</w:t>
      </w:r>
      <w:r w:rsidR="00F44061" w:rsidRPr="00EC45B9">
        <w:rPr>
          <w:rFonts w:ascii="Arial" w:eastAsia="Times New Roman" w:hAnsi="Arial" w:cs="Arial"/>
          <w:sz w:val="24"/>
          <w:szCs w:val="24"/>
          <w:lang w:eastAsia="en-GB"/>
        </w:rPr>
        <w:t>nd</w:t>
      </w:r>
      <w:r w:rsidRPr="00EC45B9">
        <w:rPr>
          <w:rFonts w:ascii="Arial" w:eastAsia="Times New Roman" w:hAnsi="Arial" w:cs="Arial"/>
          <w:sz w:val="24"/>
          <w:szCs w:val="24"/>
          <w:lang w:eastAsia="en-GB"/>
        </w:rPr>
        <w:t xml:space="preserve"> address the reasons for this.</w:t>
      </w:r>
    </w:p>
    <w:p w:rsidR="003114E5" w:rsidRPr="00EC45B9" w:rsidRDefault="006456AD"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Pupils a</w:t>
      </w:r>
      <w:r w:rsidR="006C3876">
        <w:rPr>
          <w:rFonts w:ascii="Arial" w:eastAsia="Times New Roman" w:hAnsi="Arial" w:cs="Arial"/>
          <w:sz w:val="24"/>
          <w:szCs w:val="24"/>
          <w:lang w:eastAsia="en-GB"/>
        </w:rPr>
        <w:t>re placed in forms</w:t>
      </w:r>
      <w:r w:rsidRPr="00EC45B9">
        <w:rPr>
          <w:rFonts w:ascii="Arial" w:eastAsia="Times New Roman" w:hAnsi="Arial" w:cs="Arial"/>
          <w:sz w:val="24"/>
          <w:szCs w:val="24"/>
          <w:lang w:eastAsia="en-GB"/>
        </w:rPr>
        <w:t xml:space="preserve"> at Year 7 which gives</w:t>
      </w:r>
      <w:r w:rsidR="003114E5" w:rsidRPr="00EC45B9">
        <w:rPr>
          <w:rFonts w:ascii="Arial" w:eastAsia="Times New Roman" w:hAnsi="Arial" w:cs="Arial"/>
          <w:sz w:val="24"/>
          <w:szCs w:val="24"/>
          <w:lang w:eastAsia="en-GB"/>
        </w:rPr>
        <w:t xml:space="preserve"> them the opportunity to share their experiences with other students experiencing the same changes and transitions</w:t>
      </w:r>
      <w:r w:rsidR="00F44061" w:rsidRPr="00EC45B9">
        <w:rPr>
          <w:rFonts w:ascii="Arial" w:eastAsia="Times New Roman" w:hAnsi="Arial" w:cs="Arial"/>
          <w:sz w:val="24"/>
          <w:szCs w:val="24"/>
          <w:lang w:eastAsia="en-GB"/>
        </w:rPr>
        <w:t xml:space="preserve"> during registration</w:t>
      </w:r>
      <w:r w:rsidR="003114E5" w:rsidRPr="00EC45B9">
        <w:rPr>
          <w:rFonts w:ascii="Arial" w:eastAsia="Times New Roman" w:hAnsi="Arial" w:cs="Arial"/>
          <w:sz w:val="24"/>
          <w:szCs w:val="24"/>
          <w:lang w:eastAsia="en-GB"/>
        </w:rPr>
        <w:t>. Tutors are the first point of contact for parents/carers about their child’s pastoral and social well-being.</w:t>
      </w:r>
    </w:p>
    <w:p w:rsidR="003114E5" w:rsidRPr="00EC45B9" w:rsidRDefault="006C3876"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F44061" w:rsidRPr="00EC45B9">
        <w:rPr>
          <w:rFonts w:ascii="Arial" w:eastAsia="Times New Roman" w:hAnsi="Arial" w:cs="Arial"/>
          <w:sz w:val="24"/>
          <w:szCs w:val="24"/>
          <w:lang w:eastAsia="en-GB"/>
        </w:rPr>
        <w:t xml:space="preserve">astoral staff </w:t>
      </w:r>
      <w:r>
        <w:rPr>
          <w:rFonts w:ascii="Arial" w:eastAsia="Times New Roman" w:hAnsi="Arial" w:cs="Arial"/>
          <w:sz w:val="24"/>
          <w:szCs w:val="24"/>
          <w:lang w:eastAsia="en-GB"/>
        </w:rPr>
        <w:t xml:space="preserve">can request </w:t>
      </w:r>
      <w:r w:rsidR="003114E5" w:rsidRPr="00EC45B9">
        <w:rPr>
          <w:rFonts w:ascii="Arial" w:eastAsia="Times New Roman" w:hAnsi="Arial" w:cs="Arial"/>
          <w:sz w:val="24"/>
          <w:szCs w:val="24"/>
          <w:lang w:eastAsia="en-GB"/>
        </w:rPr>
        <w:t>support</w:t>
      </w:r>
      <w:r>
        <w:rPr>
          <w:rFonts w:ascii="Arial" w:eastAsia="Times New Roman" w:hAnsi="Arial" w:cs="Arial"/>
          <w:sz w:val="24"/>
          <w:szCs w:val="24"/>
          <w:lang w:eastAsia="en-GB"/>
        </w:rPr>
        <w:t xml:space="preserve"> from the Welfare Intervention coordinator or school counsellor</w:t>
      </w:r>
      <w:r w:rsidR="003114E5" w:rsidRPr="00EC45B9">
        <w:rPr>
          <w:rFonts w:ascii="Arial" w:eastAsia="Times New Roman" w:hAnsi="Arial" w:cs="Arial"/>
          <w:sz w:val="24"/>
          <w:szCs w:val="24"/>
          <w:lang w:eastAsia="en-GB"/>
        </w:rPr>
        <w:t xml:space="preserve"> for their students, when they consider it to be suitable.  The areas of emotiona</w:t>
      </w:r>
      <w:r>
        <w:rPr>
          <w:rFonts w:ascii="Arial" w:eastAsia="Times New Roman" w:hAnsi="Arial" w:cs="Arial"/>
          <w:sz w:val="24"/>
          <w:szCs w:val="24"/>
          <w:lang w:eastAsia="en-GB"/>
        </w:rPr>
        <w:t>l difficulties that school</w:t>
      </w:r>
      <w:r w:rsidR="003114E5" w:rsidRPr="00EC45B9">
        <w:rPr>
          <w:rFonts w:ascii="Arial" w:eastAsia="Times New Roman" w:hAnsi="Arial" w:cs="Arial"/>
          <w:sz w:val="24"/>
          <w:szCs w:val="24"/>
          <w:lang w:eastAsia="en-GB"/>
        </w:rPr>
        <w:t xml:space="preserve"> provide for are:  specified social skills; friendships and relationships; anger management; loss and change; self-organisation.</w:t>
      </w:r>
      <w:r w:rsidR="00F44061" w:rsidRPr="00EC45B9">
        <w:rPr>
          <w:rFonts w:ascii="Arial" w:eastAsia="Times New Roman" w:hAnsi="Arial" w:cs="Arial"/>
          <w:sz w:val="24"/>
          <w:szCs w:val="24"/>
          <w:lang w:eastAsia="en-GB"/>
        </w:rPr>
        <w:t xml:space="preserve"> Student Support workers also provide daily support and group intervention for some pupils.</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who struggle with social situations are provided with a choice of quiet</w:t>
      </w:r>
      <w:r w:rsidR="00BD3D61">
        <w:rPr>
          <w:rFonts w:ascii="Arial" w:eastAsia="Times New Roman" w:hAnsi="Arial" w:cs="Arial"/>
          <w:sz w:val="24"/>
          <w:szCs w:val="24"/>
          <w:lang w:eastAsia="en-GB"/>
        </w:rPr>
        <w:t xml:space="preserve"> spaces to go</w:t>
      </w:r>
      <w:r w:rsidR="00D80846" w:rsidRPr="00EC45B9">
        <w:rPr>
          <w:rFonts w:ascii="Arial" w:eastAsia="Times New Roman" w:hAnsi="Arial" w:cs="Arial"/>
          <w:sz w:val="24"/>
          <w:szCs w:val="24"/>
          <w:lang w:eastAsia="en-GB"/>
        </w:rPr>
        <w:t xml:space="preserve"> before school a</w:t>
      </w:r>
      <w:r w:rsidR="00BD3D61">
        <w:rPr>
          <w:rFonts w:ascii="Arial" w:eastAsia="Times New Roman" w:hAnsi="Arial" w:cs="Arial"/>
          <w:sz w:val="24"/>
          <w:szCs w:val="24"/>
          <w:lang w:eastAsia="en-GB"/>
        </w:rPr>
        <w:t>nd during lunchtime within school in the Learning Support Area.</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a student is unwell during the school day, then they will be sent to the Medical room.  If the student is too ill to stay at school, their parent/carer will be contacted and asked to make arrangements for collecting them as soon as possible.  The First Aid Officer will decide if the student is well enough to stay at school or not. </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In a medical emergency, the First Aid Officers will attend urgently, or may call for an ambulance if the student requires hospitalisation.  All staff are trained annually on administering Epi-Pens for anaphylactic shock, and students who have severe allergies or other significant health/medical needs are flagged-up to all staff throughout the school year.</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Where deemed necessary, some pupils will have a Health Care Plan written by or in conjunction with the school nurse.</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Medicines for students are ma</w:t>
      </w:r>
      <w:r w:rsidR="00AC552B">
        <w:rPr>
          <w:rFonts w:ascii="Arial" w:eastAsia="Times New Roman" w:hAnsi="Arial" w:cs="Arial"/>
          <w:sz w:val="24"/>
          <w:szCs w:val="24"/>
          <w:lang w:eastAsia="en-GB"/>
        </w:rPr>
        <w:t>naged by the First aid officer-</w:t>
      </w:r>
      <w:r w:rsidRPr="00EC45B9">
        <w:rPr>
          <w:rFonts w:ascii="Arial" w:eastAsia="Times New Roman" w:hAnsi="Arial" w:cs="Arial"/>
          <w:sz w:val="24"/>
          <w:szCs w:val="24"/>
          <w:lang w:eastAsia="en-GB"/>
        </w:rPr>
        <w:t>in the school office.  If a student requires medicine during the school day, the following procedures must be followed:</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medicines must be given in person to the First Aid officer by a parent/carer</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student’s name and date of birth are recorded alongside the date, time, name of medicine, and dosage</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Depending on how the medicine needs to be stored, it will be kept in either a locked cupboard or a fridge.</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take their medicine, the student must go the medical room, where the dose will be administered.</w:t>
      </w:r>
    </w:p>
    <w:p w:rsidR="006456AD"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time the medicine is administered, the ti</w:t>
      </w:r>
      <w:r w:rsidR="00F44061" w:rsidRPr="00EC45B9">
        <w:rPr>
          <w:rFonts w:ascii="Arial" w:eastAsia="Times New Roman" w:hAnsi="Arial" w:cs="Arial"/>
          <w:sz w:val="24"/>
          <w:szCs w:val="24"/>
          <w:lang w:eastAsia="en-GB"/>
        </w:rPr>
        <w:t>me, date and dosage is recorded</w:t>
      </w:r>
    </w:p>
    <w:p w:rsidR="00E15143" w:rsidRPr="00EC45B9" w:rsidRDefault="00E15143" w:rsidP="00EC45B9">
      <w:pPr>
        <w:pStyle w:val="ListParagraph"/>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hAnsi="Arial" w:cs="Arial"/>
          <w:b/>
          <w:sz w:val="24"/>
          <w:szCs w:val="24"/>
        </w:rPr>
        <w:t xml:space="preserve">What training are the staff teaching and supporting pupils with SEN having/recently had? </w:t>
      </w:r>
    </w:p>
    <w:p w:rsidR="00093BBE" w:rsidRPr="00EC45B9" w:rsidRDefault="006456AD"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All staff are notified </w:t>
      </w:r>
      <w:r w:rsidR="00093BBE" w:rsidRPr="00EC45B9">
        <w:rPr>
          <w:rFonts w:ascii="Arial" w:eastAsia="Times New Roman" w:hAnsi="Arial" w:cs="Arial"/>
          <w:sz w:val="24"/>
          <w:szCs w:val="24"/>
          <w:lang w:eastAsia="en-GB"/>
        </w:rPr>
        <w:t xml:space="preserve">each year on the needs of new students joining </w:t>
      </w:r>
      <w:r w:rsidRPr="00EC45B9">
        <w:rPr>
          <w:rFonts w:ascii="Arial" w:eastAsia="Times New Roman" w:hAnsi="Arial" w:cs="Arial"/>
          <w:sz w:val="24"/>
          <w:szCs w:val="24"/>
          <w:lang w:eastAsia="en-GB"/>
        </w:rPr>
        <w:t xml:space="preserve">the </w:t>
      </w:r>
      <w:r w:rsidR="00B525D4" w:rsidRPr="00EC45B9">
        <w:rPr>
          <w:rFonts w:ascii="Arial" w:eastAsia="Times New Roman" w:hAnsi="Arial" w:cs="Arial"/>
          <w:sz w:val="24"/>
          <w:szCs w:val="24"/>
          <w:lang w:eastAsia="en-GB"/>
        </w:rPr>
        <w:t>school.</w:t>
      </w:r>
    </w:p>
    <w:p w:rsidR="009869A4" w:rsidRPr="00EC45B9" w:rsidRDefault="00BD3D61"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SENCo identifies</w:t>
      </w:r>
      <w:r w:rsidR="00E15143" w:rsidRPr="00EC45B9">
        <w:rPr>
          <w:rFonts w:ascii="Arial" w:eastAsia="Times New Roman" w:hAnsi="Arial" w:cs="Arial"/>
          <w:sz w:val="24"/>
          <w:szCs w:val="24"/>
          <w:lang w:eastAsia="en-GB"/>
        </w:rPr>
        <w:t xml:space="preserve"> training needs necessary to support the young people w</w:t>
      </w:r>
      <w:r>
        <w:rPr>
          <w:rFonts w:ascii="Arial" w:eastAsia="Times New Roman" w:hAnsi="Arial" w:cs="Arial"/>
          <w:sz w:val="24"/>
          <w:szCs w:val="24"/>
          <w:lang w:eastAsia="en-GB"/>
        </w:rPr>
        <w:t xml:space="preserve">ith SEND within the school and </w:t>
      </w:r>
      <w:r w:rsidR="00E15143" w:rsidRPr="00EC45B9">
        <w:rPr>
          <w:rFonts w:ascii="Arial" w:eastAsia="Times New Roman" w:hAnsi="Arial" w:cs="Arial"/>
          <w:sz w:val="24"/>
          <w:szCs w:val="24"/>
          <w:lang w:eastAsia="en-GB"/>
        </w:rPr>
        <w:t>NQ</w:t>
      </w:r>
      <w:r>
        <w:rPr>
          <w:rFonts w:ascii="Arial" w:eastAsia="Times New Roman" w:hAnsi="Arial" w:cs="Arial"/>
          <w:sz w:val="24"/>
          <w:szCs w:val="24"/>
          <w:lang w:eastAsia="en-GB"/>
        </w:rPr>
        <w:t>T’s, new staff to the school and ITT students receive training as part of their induction course.</w:t>
      </w:r>
      <w:r w:rsidR="005B331D">
        <w:rPr>
          <w:rFonts w:ascii="Arial" w:eastAsia="Times New Roman" w:hAnsi="Arial" w:cs="Arial"/>
          <w:sz w:val="24"/>
          <w:szCs w:val="24"/>
          <w:lang w:eastAsia="en-GB"/>
        </w:rPr>
        <w:t xml:space="preserve"> </w:t>
      </w:r>
      <w:r w:rsidR="006456AD" w:rsidRPr="00EC45B9">
        <w:rPr>
          <w:rFonts w:ascii="Arial" w:eastAsia="Times New Roman" w:hAnsi="Arial" w:cs="Arial"/>
          <w:sz w:val="24"/>
          <w:szCs w:val="24"/>
          <w:lang w:eastAsia="en-GB"/>
        </w:rPr>
        <w:t>Training may include training from specialist agencies</w:t>
      </w:r>
      <w:r w:rsidR="00F44061" w:rsidRPr="00EC45B9">
        <w:rPr>
          <w:rFonts w:ascii="Arial" w:eastAsia="Times New Roman" w:hAnsi="Arial" w:cs="Arial"/>
          <w:sz w:val="24"/>
          <w:szCs w:val="24"/>
          <w:lang w:eastAsia="en-GB"/>
        </w:rPr>
        <w:t xml:space="preserve"> such as offered by Ladywood Outreach teaching school</w:t>
      </w:r>
      <w:r w:rsidR="006456AD" w:rsidRPr="00EC45B9">
        <w:rPr>
          <w:rFonts w:ascii="Arial" w:eastAsia="Times New Roman" w:hAnsi="Arial" w:cs="Arial"/>
          <w:sz w:val="24"/>
          <w:szCs w:val="24"/>
          <w:lang w:eastAsia="en-GB"/>
        </w:rPr>
        <w:t xml:space="preserve"> or con</w:t>
      </w:r>
      <w:r w:rsidR="00F44061" w:rsidRPr="00EC45B9">
        <w:rPr>
          <w:rFonts w:ascii="Arial" w:eastAsia="Times New Roman" w:hAnsi="Arial" w:cs="Arial"/>
          <w:sz w:val="24"/>
          <w:szCs w:val="24"/>
          <w:lang w:eastAsia="en-GB"/>
        </w:rPr>
        <w:t xml:space="preserve">sultants, as well as from internal </w:t>
      </w:r>
      <w:r w:rsidR="006456AD" w:rsidRPr="00EC45B9">
        <w:rPr>
          <w:rFonts w:ascii="Arial" w:eastAsia="Times New Roman" w:hAnsi="Arial" w:cs="Arial"/>
          <w:sz w:val="24"/>
          <w:szCs w:val="24"/>
          <w:lang w:eastAsia="en-GB"/>
        </w:rPr>
        <w:t>staff with relevant expertise</w:t>
      </w:r>
      <w:r w:rsidR="00B525D4" w:rsidRPr="00EC45B9">
        <w:rPr>
          <w:rFonts w:ascii="Arial" w:eastAsia="Times New Roman" w:hAnsi="Arial" w:cs="Arial"/>
          <w:sz w:val="24"/>
          <w:szCs w:val="24"/>
          <w:lang w:eastAsia="en-GB"/>
        </w:rPr>
        <w:t>.</w:t>
      </w:r>
    </w:p>
    <w:p w:rsidR="00E15143" w:rsidRPr="00EC45B9" w:rsidRDefault="009869A4"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lastRenderedPageBreak/>
        <w:t xml:space="preserve">The SENCo will observe SEND pupils within lessons and will update staff regularly on pupils needs. </w:t>
      </w:r>
      <w:r w:rsidR="00E15143" w:rsidRPr="00EC45B9">
        <w:rPr>
          <w:rFonts w:ascii="Arial" w:eastAsia="Times New Roman" w:hAnsi="Arial" w:cs="Arial"/>
          <w:sz w:val="24"/>
          <w:szCs w:val="24"/>
          <w:lang w:eastAsia="en-GB"/>
        </w:rPr>
        <w:t>Teaching Assistants are observed by the SENCO as part of their professional development and training needs identified to support staff and pupils</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works closely with other local schools, though the Local Authority</w:t>
      </w:r>
      <w:r w:rsidR="009869A4" w:rsidRPr="00EC45B9">
        <w:rPr>
          <w:rFonts w:ascii="Arial" w:eastAsia="Times New Roman" w:hAnsi="Arial" w:cs="Arial"/>
          <w:sz w:val="24"/>
          <w:szCs w:val="24"/>
          <w:lang w:eastAsia="en-GB"/>
        </w:rPr>
        <w:t xml:space="preserve"> SENCo</w:t>
      </w:r>
      <w:r w:rsidRPr="00EC45B9">
        <w:rPr>
          <w:rFonts w:ascii="Arial" w:eastAsia="Times New Roman" w:hAnsi="Arial" w:cs="Arial"/>
          <w:sz w:val="24"/>
          <w:szCs w:val="24"/>
          <w:lang w:eastAsia="en-GB"/>
        </w:rPr>
        <w:t xml:space="preserve"> network</w:t>
      </w:r>
      <w:r w:rsidR="009869A4" w:rsidRPr="00EC45B9">
        <w:rPr>
          <w:rFonts w:ascii="Arial" w:eastAsia="Times New Roman" w:hAnsi="Arial" w:cs="Arial"/>
          <w:sz w:val="24"/>
          <w:szCs w:val="24"/>
          <w:lang w:eastAsia="en-GB"/>
        </w:rPr>
        <w:t xml:space="preserve"> meetings</w:t>
      </w:r>
      <w:r w:rsidRPr="00EC45B9">
        <w:rPr>
          <w:rFonts w:ascii="Arial" w:eastAsia="Times New Roman" w:hAnsi="Arial" w:cs="Arial"/>
          <w:sz w:val="24"/>
          <w:szCs w:val="24"/>
          <w:lang w:eastAsia="en-GB"/>
        </w:rPr>
        <w:t>, sharing training opportunities including INSET days and outside experts.  Opportunities to develop this aspect of local expertise are actively sought throughout the school year</w:t>
      </w:r>
      <w:r w:rsidR="009869A4" w:rsidRPr="00EC45B9">
        <w:rPr>
          <w:rFonts w:ascii="Arial" w:eastAsia="Times New Roman" w:hAnsi="Arial" w:cs="Arial"/>
          <w:sz w:val="24"/>
          <w:szCs w:val="24"/>
          <w:lang w:eastAsia="en-GB"/>
        </w:rPr>
        <w:t>.</w:t>
      </w:r>
    </w:p>
    <w:p w:rsidR="00093BBE" w:rsidRPr="00EC45B9" w:rsidRDefault="009869A4"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SENCO </w:t>
      </w:r>
      <w:r w:rsidR="00B525D4" w:rsidRPr="00EC45B9">
        <w:rPr>
          <w:rFonts w:ascii="Arial" w:eastAsia="Times New Roman" w:hAnsi="Arial" w:cs="Arial"/>
          <w:sz w:val="24"/>
          <w:szCs w:val="24"/>
          <w:lang w:eastAsia="en-GB"/>
        </w:rPr>
        <w:t xml:space="preserve">holds the NASENCO, </w:t>
      </w:r>
      <w:r w:rsidRPr="00EC45B9">
        <w:rPr>
          <w:rFonts w:ascii="Arial" w:eastAsia="Times New Roman" w:hAnsi="Arial" w:cs="Arial"/>
          <w:sz w:val="24"/>
          <w:szCs w:val="24"/>
          <w:lang w:eastAsia="en-GB"/>
        </w:rPr>
        <w:t xml:space="preserve">Statutory </w:t>
      </w:r>
      <w:r w:rsidRPr="00EC45B9">
        <w:rPr>
          <w:rFonts w:ascii="Arial" w:hAnsi="Arial" w:cs="Arial"/>
          <w:sz w:val="24"/>
          <w:szCs w:val="24"/>
          <w:lang w:val="en"/>
        </w:rPr>
        <w:t>National Award of Special</w:t>
      </w:r>
      <w:r w:rsidR="00B525D4" w:rsidRPr="00EC45B9">
        <w:rPr>
          <w:rFonts w:ascii="Arial" w:hAnsi="Arial" w:cs="Arial"/>
          <w:sz w:val="24"/>
          <w:szCs w:val="24"/>
          <w:lang w:val="en"/>
        </w:rPr>
        <w:t xml:space="preserve"> Educational Needs Coordination.</w:t>
      </w:r>
    </w:p>
    <w:p w:rsidR="00093BBE" w:rsidRPr="00EC45B9" w:rsidRDefault="00093BBE" w:rsidP="00EC45B9">
      <w:pPr>
        <w:spacing w:after="0"/>
        <w:jc w:val="both"/>
        <w:rPr>
          <w:rFonts w:ascii="Arial" w:hAnsi="Arial" w:cs="Arial"/>
          <w:sz w:val="24"/>
          <w:szCs w:val="24"/>
        </w:rPr>
      </w:pP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Who, outside of school, can I turn to for advice and support?</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w:t>
      </w:r>
      <w:r w:rsidR="00F44061" w:rsidRPr="00EC45B9">
        <w:rPr>
          <w:rFonts w:ascii="Arial" w:eastAsia="Times New Roman" w:hAnsi="Arial" w:cs="Arial"/>
          <w:sz w:val="24"/>
          <w:szCs w:val="24"/>
          <w:lang w:eastAsia="en-GB"/>
        </w:rPr>
        <w:t>SENCO and Pastoral team, liaise</w:t>
      </w:r>
      <w:r w:rsidRPr="00EC45B9">
        <w:rPr>
          <w:rFonts w:ascii="Arial" w:eastAsia="Times New Roman" w:hAnsi="Arial" w:cs="Arial"/>
          <w:sz w:val="24"/>
          <w:szCs w:val="24"/>
          <w:lang w:eastAsia="en-GB"/>
        </w:rPr>
        <w:t xml:space="preserve"> with many specialist services and outside experts, to ensure provision for our students is appropriate and meets all needs.  The school works closely with any external agencies that are relevant to individual students’ needs, including:</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Health – GPs, school nurse, clinical psychologists and psychiatrists (CAMHS), paediatricians, speech &amp; language therapists, occupational therapists</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Social services – locality teams, social workers, child protection teams, family intervention programmes</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Bolton</w:t>
      </w:r>
      <w:r w:rsidR="00FF12BB" w:rsidRPr="00EC45B9">
        <w:rPr>
          <w:rFonts w:ascii="Arial" w:eastAsia="Times New Roman" w:hAnsi="Arial" w:cs="Arial"/>
          <w:sz w:val="24"/>
          <w:szCs w:val="24"/>
          <w:lang w:eastAsia="en-GB"/>
        </w:rPr>
        <w:t>, Wigan and Lancashire,</w:t>
      </w:r>
      <w:r w:rsidRPr="00EC45B9">
        <w:rPr>
          <w:rFonts w:ascii="Arial" w:eastAsia="Times New Roman" w:hAnsi="Arial" w:cs="Arial"/>
          <w:sz w:val="24"/>
          <w:szCs w:val="24"/>
          <w:lang w:eastAsia="en-GB"/>
        </w:rPr>
        <w:t xml:space="preserve"> Inclusion Services</w:t>
      </w:r>
    </w:p>
    <w:p w:rsidR="00FF12BB"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Educational Psychologist</w:t>
      </w:r>
    </w:p>
    <w:p w:rsidR="00FF12BB" w:rsidRPr="00EC45B9" w:rsidRDefault="00FF12BB"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Ladywood Outreach Services</w:t>
      </w:r>
    </w:p>
    <w:p w:rsidR="00F44061" w:rsidRPr="00EC45B9" w:rsidRDefault="00F44061" w:rsidP="00EC45B9">
      <w:pPr>
        <w:spacing w:before="100" w:beforeAutospacing="1" w:after="100" w:afterAutospacing="1" w:line="240" w:lineRule="auto"/>
        <w:ind w:left="720"/>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Some of these specialists are available at review meetings whe</w:t>
      </w:r>
      <w:r w:rsidR="00BD3D61">
        <w:rPr>
          <w:rFonts w:ascii="Arial" w:eastAsia="Times New Roman" w:hAnsi="Arial" w:cs="Arial"/>
          <w:sz w:val="24"/>
          <w:szCs w:val="24"/>
          <w:lang w:eastAsia="en-GB"/>
        </w:rPr>
        <w:t>re possible to discuss concerns</w:t>
      </w:r>
      <w:r w:rsidRPr="00EC45B9">
        <w:rPr>
          <w:rFonts w:ascii="Arial" w:eastAsia="Times New Roman" w:hAnsi="Arial" w:cs="Arial"/>
          <w:sz w:val="24"/>
          <w:szCs w:val="24"/>
          <w:lang w:eastAsia="en-GB"/>
        </w:rPr>
        <w:t>, and next steps.</w:t>
      </w:r>
    </w:p>
    <w:p w:rsidR="003114E5" w:rsidRPr="00EC45B9" w:rsidRDefault="00B525D4"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Cs/>
          <w:sz w:val="24"/>
          <w:szCs w:val="24"/>
          <w:u w:val="single"/>
        </w:rPr>
        <w:t xml:space="preserve">Bolton </w:t>
      </w:r>
      <w:r w:rsidR="007D345D" w:rsidRPr="00EC45B9">
        <w:rPr>
          <w:rFonts w:ascii="Arial" w:hAnsi="Arial" w:cs="Arial"/>
          <w:bCs/>
          <w:sz w:val="24"/>
          <w:szCs w:val="24"/>
          <w:u w:val="single"/>
        </w:rPr>
        <w:t xml:space="preserve">Independent Advisory </w:t>
      </w:r>
      <w:r w:rsidRPr="00EC45B9">
        <w:rPr>
          <w:rFonts w:ascii="Arial" w:hAnsi="Arial" w:cs="Arial"/>
          <w:bCs/>
          <w:sz w:val="24"/>
          <w:szCs w:val="24"/>
          <w:u w:val="single"/>
        </w:rPr>
        <w:t xml:space="preserve">Service </w:t>
      </w:r>
      <w:proofErr w:type="gramStart"/>
      <w:r w:rsidR="003114E5" w:rsidRPr="00EC45B9">
        <w:rPr>
          <w:rFonts w:ascii="Arial" w:hAnsi="Arial" w:cs="Arial"/>
          <w:sz w:val="24"/>
          <w:szCs w:val="24"/>
        </w:rPr>
        <w:t>The</w:t>
      </w:r>
      <w:proofErr w:type="gramEnd"/>
      <w:r w:rsidRPr="00EC45B9">
        <w:rPr>
          <w:rFonts w:ascii="Arial" w:hAnsi="Arial" w:cs="Arial"/>
          <w:sz w:val="24"/>
          <w:szCs w:val="24"/>
        </w:rPr>
        <w:t xml:space="preserve"> Bolton </w:t>
      </w:r>
      <w:r w:rsidR="007D345D" w:rsidRPr="00EC45B9">
        <w:rPr>
          <w:rFonts w:ascii="Arial" w:hAnsi="Arial" w:cs="Arial"/>
          <w:sz w:val="24"/>
          <w:szCs w:val="24"/>
        </w:rPr>
        <w:t xml:space="preserve">Independent Advisory </w:t>
      </w:r>
      <w:r w:rsidRPr="00EC45B9">
        <w:rPr>
          <w:rFonts w:ascii="Arial" w:hAnsi="Arial" w:cs="Arial"/>
          <w:sz w:val="24"/>
          <w:szCs w:val="24"/>
        </w:rPr>
        <w:t>Service</w:t>
      </w:r>
      <w:r w:rsidR="003114E5" w:rsidRPr="00EC45B9">
        <w:rPr>
          <w:rFonts w:ascii="Arial" w:hAnsi="Arial" w:cs="Arial"/>
          <w:sz w:val="24"/>
          <w:szCs w:val="24"/>
        </w:rPr>
        <w:t xml:space="preserve"> 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w:t>
      </w:r>
      <w:r w:rsidR="003114E5" w:rsidRPr="00EC45B9">
        <w:rPr>
          <w:rFonts w:ascii="Arial" w:hAnsi="Arial" w:cs="Arial"/>
          <w:color w:val="000000"/>
          <w:sz w:val="24"/>
          <w:szCs w:val="24"/>
        </w:rPr>
        <w:t xml:space="preserve">ange of issues such as bullying, homework, social and learning difficulties, fear of school, and lack of satisfactory progress.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Advice is impartial and confidential</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Parents are listened to usually by phone or in person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Issues will be discussed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Options will be considered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Appropriate support will be offered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
          <w:bCs/>
          <w:color w:val="000000"/>
          <w:sz w:val="24"/>
          <w:szCs w:val="24"/>
        </w:rPr>
        <w:t xml:space="preserve">Information explained may be about: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LA processes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Government legislation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Statutory rights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Tribunal appeal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School provision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Who is best placed to </w:t>
      </w:r>
      <w:proofErr w:type="gramStart"/>
      <w:r w:rsidRPr="00EC45B9">
        <w:rPr>
          <w:rFonts w:ascii="Arial" w:hAnsi="Arial" w:cs="Arial"/>
          <w:color w:val="000000"/>
          <w:sz w:val="24"/>
          <w:szCs w:val="24"/>
        </w:rPr>
        <w:t>help</w:t>
      </w:r>
      <w:proofErr w:type="gramEnd"/>
      <w:r w:rsidRPr="00EC45B9">
        <w:rPr>
          <w:rFonts w:ascii="Arial" w:hAnsi="Arial" w:cs="Arial"/>
          <w:color w:val="000000"/>
          <w:sz w:val="24"/>
          <w:szCs w:val="24"/>
        </w:rPr>
        <w:t xml:space="preserve">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
          <w:bCs/>
          <w:color w:val="000000"/>
          <w:sz w:val="24"/>
          <w:szCs w:val="24"/>
        </w:rPr>
        <w:t xml:space="preserve">Support may range from: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Telephone contact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Home visit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Help with reading documents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Writing reports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Independent mediation with LA or school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Preparation for meetings with school or LA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lastRenderedPageBreak/>
        <w:t xml:space="preserve">Attending meetings with school or LA </w:t>
      </w:r>
    </w:p>
    <w:p w:rsidR="003114E5" w:rsidRPr="00EC45B9" w:rsidRDefault="003114E5" w:rsidP="00EC45B9">
      <w:pPr>
        <w:autoSpaceDE w:val="0"/>
        <w:autoSpaceDN w:val="0"/>
        <w:adjustRightInd w:val="0"/>
        <w:spacing w:after="77" w:line="240" w:lineRule="auto"/>
        <w:jc w:val="both"/>
        <w:rPr>
          <w:rFonts w:ascii="Arial" w:hAnsi="Arial" w:cs="Arial"/>
          <w:color w:val="000000"/>
          <w:sz w:val="24"/>
          <w:szCs w:val="24"/>
        </w:rPr>
      </w:pPr>
      <w:r w:rsidRPr="00EC45B9">
        <w:rPr>
          <w:rFonts w:ascii="Arial" w:hAnsi="Arial" w:cs="Arial"/>
          <w:color w:val="000000"/>
          <w:sz w:val="24"/>
          <w:szCs w:val="24"/>
        </w:rPr>
        <w:t>Local parent</w:t>
      </w:r>
    </w:p>
    <w:p w:rsidR="003114E5" w:rsidRPr="00EC45B9" w:rsidRDefault="003114E5" w:rsidP="00EC45B9">
      <w:pPr>
        <w:keepNext/>
        <w:spacing w:after="0" w:line="240" w:lineRule="auto"/>
        <w:jc w:val="both"/>
        <w:outlineLvl w:val="0"/>
        <w:rPr>
          <w:rFonts w:ascii="Arial" w:eastAsia="Times New Roman" w:hAnsi="Arial" w:cs="Arial"/>
          <w:sz w:val="24"/>
          <w:szCs w:val="24"/>
        </w:rPr>
      </w:pPr>
      <w:r w:rsidRPr="00EC45B9">
        <w:rPr>
          <w:rFonts w:ascii="Arial" w:eastAsia="Times New Roman" w:hAnsi="Arial" w:cs="Arial"/>
          <w:sz w:val="24"/>
          <w:szCs w:val="24"/>
        </w:rPr>
        <w:t>The</w:t>
      </w:r>
      <w:r w:rsidR="00B525D4" w:rsidRPr="00EC45B9">
        <w:rPr>
          <w:rFonts w:ascii="Arial" w:hAnsi="Arial" w:cs="Arial"/>
          <w:sz w:val="24"/>
          <w:szCs w:val="24"/>
        </w:rPr>
        <w:t xml:space="preserve"> </w:t>
      </w:r>
      <w:r w:rsidR="00B525D4" w:rsidRPr="00EC45B9">
        <w:rPr>
          <w:rFonts w:ascii="Arial" w:eastAsia="Times New Roman" w:hAnsi="Arial" w:cs="Arial"/>
          <w:sz w:val="24"/>
          <w:szCs w:val="24"/>
        </w:rPr>
        <w:t xml:space="preserve">Bolton Information and Advice Service can be found at: </w:t>
      </w:r>
      <w:hyperlink r:id="rId6" w:history="1">
        <w:r w:rsidR="0074353E" w:rsidRPr="00EC45B9">
          <w:rPr>
            <w:rStyle w:val="Hyperlink"/>
            <w:rFonts w:ascii="Arial" w:eastAsia="Times New Roman" w:hAnsi="Arial" w:cs="Arial"/>
            <w:sz w:val="24"/>
            <w:szCs w:val="24"/>
          </w:rPr>
          <w:t>Local Directory</w:t>
        </w:r>
      </w:hyperlink>
    </w:p>
    <w:p w:rsidR="00093BBE" w:rsidRPr="00EC45B9" w:rsidRDefault="00093BBE" w:rsidP="00EC45B9">
      <w:pPr>
        <w:spacing w:after="0"/>
        <w:jc w:val="both"/>
        <w:rPr>
          <w:rFonts w:ascii="Arial" w:hAnsi="Arial" w:cs="Arial"/>
          <w:sz w:val="24"/>
          <w:szCs w:val="24"/>
        </w:rPr>
      </w:pPr>
    </w:p>
    <w:p w:rsidR="006456AD" w:rsidRPr="00EC45B9" w:rsidRDefault="006456AD" w:rsidP="00EC45B9">
      <w:pPr>
        <w:pStyle w:val="ListParagraph"/>
        <w:numPr>
          <w:ilvl w:val="0"/>
          <w:numId w:val="24"/>
        </w:numPr>
        <w:jc w:val="both"/>
        <w:rPr>
          <w:rFonts w:ascii="Arial" w:hAnsi="Arial" w:cs="Arial"/>
          <w:b/>
          <w:sz w:val="24"/>
          <w:szCs w:val="24"/>
        </w:rPr>
      </w:pPr>
      <w:r w:rsidRPr="00EC45B9">
        <w:rPr>
          <w:rFonts w:ascii="Arial" w:hAnsi="Arial" w:cs="Arial"/>
          <w:b/>
          <w:sz w:val="24"/>
          <w:szCs w:val="24"/>
        </w:rPr>
        <w:t xml:space="preserve">How the school ensure the inclusion of pupils with SEN in activities outside of the classroom? </w:t>
      </w:r>
    </w:p>
    <w:p w:rsidR="006456AD" w:rsidRPr="00EC45B9" w:rsidRDefault="006456AD" w:rsidP="00EC45B9">
      <w:pPr>
        <w:pStyle w:val="NormalWeb"/>
        <w:jc w:val="both"/>
        <w:rPr>
          <w:rFonts w:ascii="Arial" w:hAnsi="Arial" w:cs="Arial"/>
        </w:rPr>
      </w:pPr>
      <w:r w:rsidRPr="00EC45B9">
        <w:rPr>
          <w:rFonts w:ascii="Arial" w:hAnsi="Arial" w:cs="Arial"/>
        </w:rPr>
        <w:t>All students are entitled to be included in all parts of the school curriculum and we aim for all students to be included</w:t>
      </w:r>
      <w:r w:rsidR="002842A1">
        <w:rPr>
          <w:rFonts w:ascii="Arial" w:hAnsi="Arial" w:cs="Arial"/>
        </w:rPr>
        <w:t xml:space="preserve"> on an equal opportunity and inclusive approach. This occurs I the curriculum, unstructured times and</w:t>
      </w:r>
      <w:r w:rsidRPr="00EC45B9">
        <w:rPr>
          <w:rFonts w:ascii="Arial" w:hAnsi="Arial" w:cs="Arial"/>
        </w:rPr>
        <w:t xml:space="preserve"> on school trips. We will provide the necessary support to</w:t>
      </w:r>
      <w:r w:rsidR="002842A1">
        <w:rPr>
          <w:rFonts w:ascii="Arial" w:hAnsi="Arial" w:cs="Arial"/>
        </w:rPr>
        <w:t xml:space="preserve"> ensure that this is successful by adding TA support on trips, and a social club available at unstructured times. The school participates in inclusive competitions within Bolton and also opportunities to represent Bolton at the Greater Manchester Inclusive Youth Games.</w:t>
      </w:r>
    </w:p>
    <w:p w:rsidR="006456AD" w:rsidRDefault="006456AD" w:rsidP="00EC45B9">
      <w:pPr>
        <w:pStyle w:val="NormalWeb"/>
        <w:jc w:val="both"/>
        <w:rPr>
          <w:rFonts w:ascii="Arial" w:hAnsi="Arial" w:cs="Arial"/>
        </w:rPr>
      </w:pPr>
      <w:r w:rsidRPr="00EC45B9">
        <w:rPr>
          <w:rFonts w:ascii="Arial" w:hAnsi="Arial" w:cs="Arial"/>
        </w:rPr>
        <w:t>A risk assessment is carried out prior to any off-site activity to ensure everyone’s health and safety will not be compromised. In the unlikely event that it is considered unsafe for a student to take part in an activity, then alternative activities which will cover the same curriculum areas will be provided in school. </w:t>
      </w:r>
    </w:p>
    <w:p w:rsidR="002842A1" w:rsidRDefault="002842A1" w:rsidP="002842A1">
      <w:pPr>
        <w:pStyle w:val="NormalWeb"/>
        <w:numPr>
          <w:ilvl w:val="0"/>
          <w:numId w:val="24"/>
        </w:numPr>
        <w:jc w:val="both"/>
        <w:rPr>
          <w:rFonts w:ascii="Arial" w:hAnsi="Arial" w:cs="Arial"/>
          <w:b/>
        </w:rPr>
      </w:pPr>
      <w:r>
        <w:rPr>
          <w:rFonts w:ascii="Arial" w:hAnsi="Arial" w:cs="Arial"/>
          <w:b/>
        </w:rPr>
        <w:t>Access for  Disabled</w:t>
      </w:r>
    </w:p>
    <w:p w:rsidR="001D6BF2" w:rsidRDefault="002842A1" w:rsidP="00641969">
      <w:pPr>
        <w:jc w:val="both"/>
        <w:rPr>
          <w:rFonts w:ascii="Arial" w:hAnsi="Arial" w:cs="Arial"/>
          <w:sz w:val="24"/>
          <w:szCs w:val="24"/>
        </w:rPr>
      </w:pPr>
      <w:r w:rsidRPr="00641969">
        <w:rPr>
          <w:rFonts w:ascii="Arial" w:hAnsi="Arial" w:cs="Arial"/>
          <w:sz w:val="24"/>
          <w:szCs w:val="24"/>
        </w:rPr>
        <w:t xml:space="preserve">In accordance with the Equality Act 2010 </w:t>
      </w:r>
      <w:r w:rsidR="001D6BF2" w:rsidRPr="00641969">
        <w:rPr>
          <w:rFonts w:ascii="Arial" w:hAnsi="Arial" w:cs="Arial"/>
          <w:sz w:val="24"/>
          <w:szCs w:val="24"/>
        </w:rPr>
        <w:t>St Josephs have considered how to overcome barriers to participation and aim to have an inclusive learning environment. The school adapts the</w:t>
      </w:r>
      <w:r w:rsidR="00641969" w:rsidRPr="00641969">
        <w:rPr>
          <w:rFonts w:ascii="Arial" w:hAnsi="Arial" w:cs="Arial"/>
          <w:sz w:val="24"/>
          <w:szCs w:val="24"/>
        </w:rPr>
        <w:t xml:space="preserve"> physical</w:t>
      </w:r>
      <w:r w:rsidR="001D6BF2" w:rsidRPr="00641969">
        <w:rPr>
          <w:rFonts w:ascii="Arial" w:hAnsi="Arial" w:cs="Arial"/>
          <w:sz w:val="24"/>
          <w:szCs w:val="24"/>
        </w:rPr>
        <w:t xml:space="preserve"> environment for visually impaired students on the recommendation of audits conducted by Bolton’s sensory support team. There is access to a disabled toilet on the ground level for pupils</w:t>
      </w:r>
      <w:r w:rsidR="00641969" w:rsidRPr="00641969">
        <w:rPr>
          <w:rFonts w:ascii="Arial" w:hAnsi="Arial" w:cs="Arial"/>
          <w:sz w:val="24"/>
          <w:szCs w:val="24"/>
        </w:rPr>
        <w:t>. There is a full time counsellor on site during school hours. School has a medical room and access to a school nurse once per week as a drop in option during lunchtime for any pupil or by appointments made via pastoral support officers. Some staff are trained first aiders and al staff receive annual training on the use of epi pens, epilepsy and diabetes if relevant for the young people attending the school. The school also has defibrillators at various points around school.</w:t>
      </w:r>
    </w:p>
    <w:p w:rsidR="00641969" w:rsidRDefault="00641969" w:rsidP="00641969">
      <w:pPr>
        <w:pStyle w:val="NormalWeb"/>
        <w:numPr>
          <w:ilvl w:val="0"/>
          <w:numId w:val="24"/>
        </w:numPr>
        <w:jc w:val="both"/>
        <w:rPr>
          <w:rFonts w:ascii="Arial" w:hAnsi="Arial" w:cs="Arial"/>
          <w:b/>
        </w:rPr>
      </w:pPr>
      <w:r>
        <w:rPr>
          <w:rFonts w:ascii="Arial" w:hAnsi="Arial" w:cs="Arial"/>
        </w:rPr>
        <w:t xml:space="preserve">  </w:t>
      </w:r>
      <w:r>
        <w:rPr>
          <w:rFonts w:ascii="Arial" w:hAnsi="Arial" w:cs="Arial"/>
          <w:b/>
        </w:rPr>
        <w:t>Admissions</w:t>
      </w:r>
    </w:p>
    <w:p w:rsidR="00641969" w:rsidRPr="00641969" w:rsidRDefault="00641969" w:rsidP="00641969">
      <w:pPr>
        <w:pStyle w:val="NormalWeb"/>
        <w:jc w:val="both"/>
        <w:rPr>
          <w:rFonts w:ascii="Arial" w:hAnsi="Arial" w:cs="Arial"/>
          <w:b/>
        </w:rPr>
      </w:pPr>
      <w:r w:rsidRPr="00641969">
        <w:rPr>
          <w:rFonts w:ascii="Arial" w:hAnsi="Arial" w:cs="Arial"/>
        </w:rPr>
        <w:t>Pupils with special educational needs or disabilities are admitted to St Joseph’s in line with the schools admissions policy</w:t>
      </w:r>
      <w:r>
        <w:rPr>
          <w:rFonts w:ascii="Arial" w:hAnsi="Arial" w:cs="Arial"/>
        </w:rPr>
        <w:t xml:space="preserve">. School is aware of the statutory requirements of the SEN and Disability Act and always endeavours to meet the requirements. St Joseph’s works closely with the local Authority if the school has been named in an </w:t>
      </w:r>
      <w:r w:rsidR="000C62E7">
        <w:rPr>
          <w:rFonts w:ascii="Arial" w:hAnsi="Arial" w:cs="Arial"/>
        </w:rPr>
        <w:t>Education</w:t>
      </w:r>
      <w:r>
        <w:rPr>
          <w:rFonts w:ascii="Arial" w:hAnsi="Arial" w:cs="Arial"/>
        </w:rPr>
        <w:t xml:space="preserve"> and Health care plan to meet the provisions of need for each pupil.</w:t>
      </w:r>
      <w:r w:rsidR="000C62E7">
        <w:rPr>
          <w:rFonts w:ascii="Arial" w:hAnsi="Arial" w:cs="Arial"/>
        </w:rPr>
        <w:t xml:space="preserve"> </w:t>
      </w:r>
      <w:r>
        <w:rPr>
          <w:rFonts w:ascii="Arial" w:hAnsi="Arial" w:cs="Arial"/>
        </w:rPr>
        <w:t xml:space="preserve">The school admissions policy </w:t>
      </w:r>
      <w:r w:rsidR="000C62E7">
        <w:rPr>
          <w:rFonts w:ascii="Arial" w:hAnsi="Arial" w:cs="Arial"/>
        </w:rPr>
        <w:t>can be found on the school website.</w:t>
      </w:r>
    </w:p>
    <w:p w:rsidR="003114E5" w:rsidRPr="000C62E7" w:rsidRDefault="000C62E7" w:rsidP="000C62E7">
      <w:pPr>
        <w:jc w:val="both"/>
        <w:rPr>
          <w:rFonts w:ascii="Arial" w:hAnsi="Arial" w:cs="Arial"/>
          <w:sz w:val="24"/>
          <w:szCs w:val="24"/>
        </w:rPr>
      </w:pPr>
      <w:r>
        <w:rPr>
          <w:rFonts w:ascii="Arial" w:hAnsi="Arial" w:cs="Arial"/>
          <w:sz w:val="24"/>
          <w:szCs w:val="24"/>
        </w:rPr>
        <w:t xml:space="preserve">  </w:t>
      </w:r>
      <w:r w:rsidR="00641969">
        <w:rPr>
          <w:rFonts w:ascii="Arial" w:hAnsi="Arial" w:cs="Arial"/>
          <w:b/>
        </w:rPr>
        <w:t>16</w:t>
      </w:r>
      <w:proofErr w:type="gramStart"/>
      <w:r w:rsidR="002842A1">
        <w:rPr>
          <w:rFonts w:ascii="Arial" w:hAnsi="Arial" w:cs="Arial"/>
          <w:b/>
        </w:rPr>
        <w:t>.</w:t>
      </w:r>
      <w:r w:rsidR="003114E5" w:rsidRPr="00EC45B9">
        <w:rPr>
          <w:rFonts w:ascii="Arial" w:hAnsi="Arial" w:cs="Arial"/>
          <w:b/>
        </w:rPr>
        <w:t>Where</w:t>
      </w:r>
      <w:proofErr w:type="gramEnd"/>
      <w:r w:rsidR="003114E5" w:rsidRPr="00EC45B9">
        <w:rPr>
          <w:rFonts w:ascii="Arial" w:hAnsi="Arial" w:cs="Arial"/>
          <w:b/>
        </w:rPr>
        <w:t xml:space="preserve"> can I find information about Local Authority provision for children and young people with SEN?</w:t>
      </w:r>
    </w:p>
    <w:p w:rsidR="003114E5" w:rsidRPr="00EC45B9" w:rsidRDefault="00231C53" w:rsidP="00EC45B9">
      <w:pPr>
        <w:spacing w:after="0"/>
        <w:jc w:val="both"/>
        <w:rPr>
          <w:rFonts w:ascii="Arial" w:hAnsi="Arial" w:cs="Arial"/>
          <w:sz w:val="24"/>
          <w:szCs w:val="24"/>
        </w:rPr>
      </w:pPr>
      <w:hyperlink r:id="rId7" w:history="1">
        <w:r w:rsidR="00457F60" w:rsidRPr="00EC45B9">
          <w:rPr>
            <w:rStyle w:val="Hyperlink"/>
            <w:rFonts w:ascii="Arial" w:hAnsi="Arial" w:cs="Arial"/>
            <w:sz w:val="24"/>
            <w:szCs w:val="24"/>
          </w:rPr>
          <w:t>www.mylifeinbolton.org.uk</w:t>
        </w:r>
      </w:hyperlink>
      <w:r w:rsidR="00457F60" w:rsidRPr="00EC45B9">
        <w:rPr>
          <w:rFonts w:ascii="Arial" w:hAnsi="Arial" w:cs="Arial"/>
          <w:color w:val="FF0000"/>
          <w:sz w:val="24"/>
          <w:szCs w:val="24"/>
        </w:rPr>
        <w:t xml:space="preserve"> </w:t>
      </w:r>
      <w:proofErr w:type="gramStart"/>
      <w:r w:rsidR="00457F60" w:rsidRPr="00EC45B9">
        <w:rPr>
          <w:rFonts w:ascii="Arial" w:hAnsi="Arial" w:cs="Arial"/>
          <w:sz w:val="24"/>
          <w:szCs w:val="24"/>
        </w:rPr>
        <w:t>This</w:t>
      </w:r>
      <w:proofErr w:type="gramEnd"/>
      <w:r w:rsidR="00457F60" w:rsidRPr="00EC45B9">
        <w:rPr>
          <w:rFonts w:ascii="Arial" w:hAnsi="Arial" w:cs="Arial"/>
          <w:sz w:val="24"/>
          <w:szCs w:val="24"/>
        </w:rPr>
        <w:t xml:space="preserve"> is where Bolton’s SEND Local Offer sits and provides information and support services for Special Educational Needs and Disabilities for anyone aged between 0 to 25.</w:t>
      </w:r>
    </w:p>
    <w:p w:rsidR="003114E5" w:rsidRPr="00EC45B9" w:rsidRDefault="003114E5" w:rsidP="00EC45B9">
      <w:pPr>
        <w:spacing w:after="0"/>
        <w:jc w:val="both"/>
        <w:rPr>
          <w:rFonts w:ascii="Arial" w:hAnsi="Arial" w:cs="Arial"/>
          <w:color w:val="FF0000"/>
          <w:sz w:val="24"/>
          <w:szCs w:val="24"/>
        </w:rPr>
      </w:pPr>
    </w:p>
    <w:p w:rsidR="003114E5" w:rsidRPr="002842A1" w:rsidRDefault="000C62E7" w:rsidP="002842A1">
      <w:pPr>
        <w:spacing w:after="0"/>
        <w:ind w:left="360"/>
        <w:jc w:val="both"/>
        <w:rPr>
          <w:rFonts w:ascii="Arial" w:hAnsi="Arial" w:cs="Arial"/>
          <w:b/>
          <w:sz w:val="24"/>
          <w:szCs w:val="24"/>
        </w:rPr>
      </w:pPr>
      <w:r>
        <w:rPr>
          <w:rFonts w:ascii="Arial" w:hAnsi="Arial" w:cs="Arial"/>
          <w:b/>
          <w:sz w:val="24"/>
          <w:szCs w:val="24"/>
        </w:rPr>
        <w:t>17</w:t>
      </w:r>
      <w:proofErr w:type="gramStart"/>
      <w:r w:rsidR="002842A1">
        <w:rPr>
          <w:rFonts w:ascii="Arial" w:hAnsi="Arial" w:cs="Arial"/>
          <w:b/>
          <w:sz w:val="24"/>
          <w:szCs w:val="24"/>
        </w:rPr>
        <w:t>.</w:t>
      </w:r>
      <w:r w:rsidR="003114E5" w:rsidRPr="002842A1">
        <w:rPr>
          <w:rFonts w:ascii="Arial" w:hAnsi="Arial" w:cs="Arial"/>
          <w:b/>
          <w:sz w:val="24"/>
          <w:szCs w:val="24"/>
        </w:rPr>
        <w:t>How</w:t>
      </w:r>
      <w:proofErr w:type="gramEnd"/>
      <w:r w:rsidR="003114E5" w:rsidRPr="002842A1">
        <w:rPr>
          <w:rFonts w:ascii="Arial" w:hAnsi="Arial" w:cs="Arial"/>
          <w:b/>
          <w:sz w:val="24"/>
          <w:szCs w:val="24"/>
        </w:rPr>
        <w:t xml:space="preserve"> should complaints regarding SEN provision be made and how will they be dealt with?</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Parents are regarded as partners in their child’s education. Parents who have any complaint regarding the provision made at school for pupils with SEND will follow th</w:t>
      </w:r>
      <w:r w:rsidR="00F44061" w:rsidRPr="00EC45B9">
        <w:rPr>
          <w:rFonts w:ascii="Arial" w:hAnsi="Arial" w:cs="Arial"/>
          <w:color w:val="000000"/>
          <w:sz w:val="24"/>
          <w:szCs w:val="24"/>
        </w:rPr>
        <w:t>e schools complaints procedure which is explained in the complaints policy on the school website.</w:t>
      </w:r>
    </w:p>
    <w:p w:rsidR="00F60A07" w:rsidRPr="00EC45B9" w:rsidRDefault="00F60A07" w:rsidP="00EC45B9">
      <w:pPr>
        <w:autoSpaceDE w:val="0"/>
        <w:autoSpaceDN w:val="0"/>
        <w:adjustRightInd w:val="0"/>
        <w:spacing w:after="0" w:line="240" w:lineRule="auto"/>
        <w:jc w:val="both"/>
        <w:rPr>
          <w:rFonts w:ascii="Arial" w:hAnsi="Arial" w:cs="Arial"/>
          <w:color w:val="000000"/>
          <w:sz w:val="24"/>
          <w:szCs w:val="24"/>
        </w:rPr>
      </w:pPr>
    </w:p>
    <w:p w:rsidR="003114E5" w:rsidRPr="00EC45B9" w:rsidRDefault="003114E5" w:rsidP="00EC45B9">
      <w:pPr>
        <w:spacing w:after="0"/>
        <w:jc w:val="both"/>
        <w:rPr>
          <w:rFonts w:ascii="Arial" w:hAnsi="Arial" w:cs="Arial"/>
          <w:sz w:val="24"/>
          <w:szCs w:val="24"/>
        </w:rPr>
      </w:pPr>
      <w:r w:rsidRPr="00EC45B9">
        <w:rPr>
          <w:rFonts w:ascii="Arial" w:hAnsi="Arial" w:cs="Arial"/>
          <w:sz w:val="24"/>
          <w:szCs w:val="24"/>
        </w:rPr>
        <w:t>How do I get a copy of the school SEN policy?</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The SEN policy is reviewed annually and can be accessed on the school website </w:t>
      </w:r>
    </w:p>
    <w:p w:rsidR="00BD3D61" w:rsidRPr="00EC45B9" w:rsidRDefault="00BD3D61" w:rsidP="00EC45B9">
      <w:pPr>
        <w:autoSpaceDE w:val="0"/>
        <w:autoSpaceDN w:val="0"/>
        <w:adjustRightInd w:val="0"/>
        <w:spacing w:after="0" w:line="240" w:lineRule="auto"/>
        <w:jc w:val="both"/>
        <w:rPr>
          <w:rFonts w:ascii="Arial" w:hAnsi="Arial" w:cs="Arial"/>
          <w:color w:val="FF0000"/>
          <w:sz w:val="24"/>
          <w:szCs w:val="24"/>
        </w:rPr>
      </w:pPr>
    </w:p>
    <w:p w:rsidR="003114E5" w:rsidRPr="00EC45B9" w:rsidRDefault="003114E5" w:rsidP="00EC45B9">
      <w:pPr>
        <w:autoSpaceDE w:val="0"/>
        <w:autoSpaceDN w:val="0"/>
        <w:adjustRightInd w:val="0"/>
        <w:spacing w:after="0" w:line="240" w:lineRule="auto"/>
        <w:jc w:val="both"/>
        <w:rPr>
          <w:rFonts w:ascii="Arial" w:hAnsi="Arial" w:cs="Arial"/>
          <w:color w:val="FF0000"/>
          <w:sz w:val="24"/>
          <w:szCs w:val="24"/>
        </w:rPr>
      </w:pPr>
    </w:p>
    <w:p w:rsidR="003114E5" w:rsidRPr="000C62E7" w:rsidRDefault="000C62E7" w:rsidP="000C62E7">
      <w:pPr>
        <w:spacing w:after="0"/>
        <w:ind w:left="360"/>
        <w:jc w:val="both"/>
        <w:rPr>
          <w:rFonts w:ascii="Arial" w:hAnsi="Arial" w:cs="Arial"/>
          <w:b/>
          <w:sz w:val="24"/>
          <w:szCs w:val="24"/>
        </w:rPr>
      </w:pPr>
      <w:r>
        <w:rPr>
          <w:rFonts w:ascii="Arial" w:hAnsi="Arial" w:cs="Arial"/>
          <w:b/>
          <w:sz w:val="24"/>
          <w:szCs w:val="24"/>
        </w:rPr>
        <w:t>18</w:t>
      </w:r>
      <w:r w:rsidR="003114E5" w:rsidRPr="000C62E7">
        <w:rPr>
          <w:rFonts w:ascii="Arial" w:hAnsi="Arial" w:cs="Arial"/>
          <w:b/>
          <w:sz w:val="24"/>
          <w:szCs w:val="24"/>
        </w:rPr>
        <w:t>Who do I contact for further information?</w:t>
      </w:r>
    </w:p>
    <w:p w:rsidR="003114E5" w:rsidRPr="00EC45B9" w:rsidRDefault="003114E5" w:rsidP="00EC45B9">
      <w:pPr>
        <w:spacing w:after="0"/>
        <w:jc w:val="both"/>
        <w:rPr>
          <w:rFonts w:ascii="Arial" w:hAnsi="Arial" w:cs="Arial"/>
          <w:sz w:val="24"/>
          <w:szCs w:val="24"/>
        </w:rPr>
      </w:pPr>
    </w:p>
    <w:p w:rsidR="003114E5" w:rsidRPr="00EC45B9" w:rsidRDefault="003114E5" w:rsidP="00EC45B9">
      <w:pPr>
        <w:spacing w:after="0"/>
        <w:jc w:val="both"/>
        <w:rPr>
          <w:rFonts w:ascii="Arial" w:hAnsi="Arial" w:cs="Arial"/>
          <w:sz w:val="24"/>
          <w:szCs w:val="24"/>
        </w:rPr>
      </w:pPr>
      <w:proofErr w:type="spellStart"/>
      <w:r w:rsidRPr="00EC45B9">
        <w:rPr>
          <w:rFonts w:ascii="Arial" w:hAnsi="Arial" w:cs="Arial"/>
          <w:bCs/>
          <w:sz w:val="24"/>
          <w:szCs w:val="24"/>
        </w:rPr>
        <w:t>SENCo</w:t>
      </w:r>
      <w:proofErr w:type="spellEnd"/>
      <w:r w:rsidRPr="00EC45B9">
        <w:rPr>
          <w:rFonts w:ascii="Arial" w:hAnsi="Arial" w:cs="Arial"/>
          <w:bCs/>
          <w:sz w:val="24"/>
          <w:szCs w:val="24"/>
        </w:rPr>
        <w:t xml:space="preserve">   Mrs Rachel </w:t>
      </w:r>
      <w:proofErr w:type="spellStart"/>
      <w:r w:rsidRPr="00EC45B9">
        <w:rPr>
          <w:rFonts w:ascii="Arial" w:hAnsi="Arial" w:cs="Arial"/>
          <w:bCs/>
          <w:sz w:val="24"/>
          <w:szCs w:val="24"/>
        </w:rPr>
        <w:t>Hawkrigg</w:t>
      </w:r>
      <w:proofErr w:type="spellEnd"/>
      <w:r w:rsidRPr="00EC45B9">
        <w:rPr>
          <w:rFonts w:ascii="Arial" w:hAnsi="Arial" w:cs="Arial"/>
          <w:bCs/>
          <w:sz w:val="24"/>
          <w:szCs w:val="24"/>
        </w:rPr>
        <w:t xml:space="preserve">. </w:t>
      </w:r>
    </w:p>
    <w:p w:rsidR="003114E5" w:rsidRPr="00EC45B9" w:rsidRDefault="003114E5" w:rsidP="00EC45B9">
      <w:pPr>
        <w:jc w:val="both"/>
        <w:rPr>
          <w:rFonts w:ascii="Arial" w:hAnsi="Arial" w:cs="Arial"/>
          <w:bCs/>
          <w:sz w:val="24"/>
          <w:szCs w:val="24"/>
        </w:rPr>
      </w:pPr>
      <w:r w:rsidRPr="00EC45B9">
        <w:rPr>
          <w:rFonts w:ascii="Arial" w:hAnsi="Arial" w:cs="Arial"/>
          <w:bCs/>
          <w:sz w:val="24"/>
          <w:szCs w:val="24"/>
        </w:rPr>
        <w:t xml:space="preserve"> Contact details:  </w:t>
      </w:r>
      <w:hyperlink r:id="rId8" w:history="1">
        <w:r w:rsidR="000D0C23" w:rsidRPr="00BF43BF">
          <w:rPr>
            <w:rStyle w:val="Hyperlink"/>
            <w:rFonts w:ascii="Arial" w:hAnsi="Arial" w:cs="Arial"/>
            <w:bCs/>
            <w:sz w:val="24"/>
            <w:szCs w:val="24"/>
          </w:rPr>
          <w:t>rhawkrigg@st-josephs.bolton.sch.uk</w:t>
        </w:r>
      </w:hyperlink>
      <w:r w:rsidRPr="00EC45B9">
        <w:rPr>
          <w:rFonts w:ascii="Arial" w:hAnsi="Arial" w:cs="Arial"/>
          <w:bCs/>
          <w:sz w:val="24"/>
          <w:szCs w:val="24"/>
        </w:rPr>
        <w:t xml:space="preserve"> </w:t>
      </w:r>
    </w:p>
    <w:p w:rsidR="00093BBE" w:rsidRPr="00EC45B9" w:rsidRDefault="003114E5" w:rsidP="00EC45B9">
      <w:pPr>
        <w:spacing w:after="0"/>
        <w:jc w:val="both"/>
        <w:rPr>
          <w:rFonts w:ascii="Arial" w:hAnsi="Arial" w:cs="Arial"/>
          <w:bCs/>
          <w:sz w:val="24"/>
          <w:szCs w:val="24"/>
        </w:rPr>
      </w:pPr>
      <w:r w:rsidRPr="00EC45B9">
        <w:rPr>
          <w:rFonts w:ascii="Arial" w:hAnsi="Arial" w:cs="Arial"/>
          <w:bCs/>
          <w:sz w:val="24"/>
          <w:szCs w:val="24"/>
        </w:rPr>
        <w:t xml:space="preserve">                               Tel: 01204 697456</w:t>
      </w:r>
    </w:p>
    <w:p w:rsidR="008B0936" w:rsidRPr="00EC45B9" w:rsidRDefault="008B0936" w:rsidP="00EC45B9">
      <w:pPr>
        <w:spacing w:after="0"/>
        <w:jc w:val="both"/>
        <w:rPr>
          <w:rFonts w:ascii="Arial" w:hAnsi="Arial" w:cs="Arial"/>
          <w:bCs/>
          <w:sz w:val="24"/>
          <w:szCs w:val="24"/>
        </w:rPr>
      </w:pPr>
    </w:p>
    <w:p w:rsidR="008B0936" w:rsidRDefault="008B0936" w:rsidP="00EC45B9">
      <w:pPr>
        <w:spacing w:after="0"/>
        <w:jc w:val="both"/>
        <w:rPr>
          <w:rFonts w:ascii="Arial" w:hAnsi="Arial" w:cs="Arial"/>
          <w:bCs/>
          <w:sz w:val="24"/>
          <w:szCs w:val="24"/>
        </w:rPr>
      </w:pPr>
      <w:r w:rsidRPr="00EC45B9">
        <w:rPr>
          <w:rFonts w:ascii="Arial" w:hAnsi="Arial" w:cs="Arial"/>
          <w:bCs/>
          <w:sz w:val="24"/>
          <w:szCs w:val="24"/>
        </w:rPr>
        <w:t xml:space="preserve">Assistant </w:t>
      </w:r>
      <w:proofErr w:type="spellStart"/>
      <w:r w:rsidRPr="00EC45B9">
        <w:rPr>
          <w:rFonts w:ascii="Arial" w:hAnsi="Arial" w:cs="Arial"/>
          <w:bCs/>
          <w:sz w:val="24"/>
          <w:szCs w:val="24"/>
        </w:rPr>
        <w:t>Headteacher</w:t>
      </w:r>
      <w:proofErr w:type="spellEnd"/>
      <w:r w:rsidRPr="00EC45B9">
        <w:rPr>
          <w:rFonts w:ascii="Arial" w:hAnsi="Arial" w:cs="Arial"/>
          <w:bCs/>
          <w:sz w:val="24"/>
          <w:szCs w:val="24"/>
        </w:rPr>
        <w:t xml:space="preserve"> Behaviour and </w:t>
      </w:r>
      <w:proofErr w:type="gramStart"/>
      <w:r w:rsidRPr="00EC45B9">
        <w:rPr>
          <w:rFonts w:ascii="Arial" w:hAnsi="Arial" w:cs="Arial"/>
          <w:bCs/>
          <w:sz w:val="24"/>
          <w:szCs w:val="24"/>
        </w:rPr>
        <w:t>Safety</w:t>
      </w:r>
      <w:r w:rsidR="00EB6048">
        <w:rPr>
          <w:rFonts w:ascii="Arial" w:hAnsi="Arial" w:cs="Arial"/>
          <w:bCs/>
          <w:sz w:val="24"/>
          <w:szCs w:val="24"/>
        </w:rPr>
        <w:t xml:space="preserve"> :</w:t>
      </w:r>
      <w:proofErr w:type="gramEnd"/>
      <w:r w:rsidRPr="00EC45B9">
        <w:rPr>
          <w:rFonts w:ascii="Arial" w:hAnsi="Arial" w:cs="Arial"/>
          <w:bCs/>
          <w:sz w:val="24"/>
          <w:szCs w:val="24"/>
        </w:rPr>
        <w:t xml:space="preserve"> Mr M Singleton</w:t>
      </w:r>
    </w:p>
    <w:p w:rsidR="00EB6048" w:rsidRPr="00EC45B9" w:rsidRDefault="00EB6048" w:rsidP="00EC45B9">
      <w:pPr>
        <w:spacing w:after="0"/>
        <w:jc w:val="both"/>
        <w:rPr>
          <w:rFonts w:ascii="Arial" w:hAnsi="Arial" w:cs="Arial"/>
          <w:bCs/>
          <w:sz w:val="24"/>
          <w:szCs w:val="24"/>
        </w:rPr>
      </w:pPr>
    </w:p>
    <w:p w:rsidR="000D0C23" w:rsidRDefault="00F44061" w:rsidP="00EC45B9">
      <w:pPr>
        <w:spacing w:after="0"/>
        <w:jc w:val="both"/>
        <w:rPr>
          <w:rFonts w:ascii="Arial" w:hAnsi="Arial" w:cs="Arial"/>
          <w:bCs/>
          <w:sz w:val="24"/>
          <w:szCs w:val="24"/>
        </w:rPr>
      </w:pPr>
      <w:r w:rsidRPr="00EC45B9">
        <w:rPr>
          <w:rFonts w:ascii="Arial" w:hAnsi="Arial" w:cs="Arial"/>
          <w:bCs/>
          <w:sz w:val="24"/>
          <w:szCs w:val="24"/>
        </w:rPr>
        <w:t>Heads of Year</w:t>
      </w:r>
      <w:r w:rsidR="008F5F50" w:rsidRPr="00EC45B9">
        <w:rPr>
          <w:rFonts w:ascii="Arial" w:hAnsi="Arial" w:cs="Arial"/>
          <w:bCs/>
          <w:sz w:val="24"/>
          <w:szCs w:val="24"/>
        </w:rPr>
        <w:t>:</w:t>
      </w:r>
      <w:r w:rsidR="008B0936" w:rsidRPr="00EC45B9">
        <w:rPr>
          <w:rFonts w:ascii="Arial" w:hAnsi="Arial" w:cs="Arial"/>
          <w:bCs/>
          <w:sz w:val="24"/>
          <w:szCs w:val="24"/>
        </w:rPr>
        <w:t xml:space="preserve"> </w:t>
      </w:r>
      <w:r w:rsidRPr="00EC45B9">
        <w:rPr>
          <w:rFonts w:ascii="Arial" w:hAnsi="Arial" w:cs="Arial"/>
          <w:bCs/>
          <w:sz w:val="24"/>
          <w:szCs w:val="24"/>
        </w:rPr>
        <w:tab/>
        <w:t xml:space="preserve">  </w:t>
      </w:r>
    </w:p>
    <w:p w:rsidR="00EB6048" w:rsidRDefault="000D0C23" w:rsidP="000D0C23">
      <w:pPr>
        <w:spacing w:after="0"/>
        <w:ind w:left="2160" w:firstLine="720"/>
        <w:jc w:val="both"/>
        <w:rPr>
          <w:rFonts w:ascii="Arial" w:hAnsi="Arial" w:cs="Arial"/>
          <w:bCs/>
          <w:sz w:val="24"/>
          <w:szCs w:val="24"/>
        </w:rPr>
      </w:pPr>
      <w:r>
        <w:rPr>
          <w:rFonts w:ascii="Arial" w:hAnsi="Arial" w:cs="Arial"/>
          <w:bCs/>
          <w:sz w:val="24"/>
          <w:szCs w:val="24"/>
        </w:rPr>
        <w:t xml:space="preserve">Year 7   </w:t>
      </w:r>
      <w:r w:rsidR="00EB6048">
        <w:rPr>
          <w:rFonts w:ascii="Arial" w:hAnsi="Arial" w:cs="Arial"/>
          <w:bCs/>
          <w:sz w:val="24"/>
          <w:szCs w:val="24"/>
        </w:rPr>
        <w:t xml:space="preserve">  </w:t>
      </w:r>
      <w:r w:rsidR="001338A9">
        <w:rPr>
          <w:rFonts w:ascii="Arial" w:hAnsi="Arial" w:cs="Arial"/>
          <w:bCs/>
          <w:sz w:val="24"/>
          <w:szCs w:val="24"/>
        </w:rPr>
        <w:t xml:space="preserve">Mr Sylvester </w:t>
      </w:r>
      <w:r w:rsidR="00EB6048">
        <w:rPr>
          <w:rFonts w:ascii="Arial" w:hAnsi="Arial" w:cs="Arial"/>
          <w:bCs/>
          <w:sz w:val="24"/>
          <w:szCs w:val="24"/>
        </w:rPr>
        <w:t>and Mr T Hodgson</w:t>
      </w:r>
      <w:r>
        <w:rPr>
          <w:rFonts w:ascii="Arial" w:hAnsi="Arial" w:cs="Arial"/>
          <w:bCs/>
          <w:sz w:val="24"/>
          <w:szCs w:val="24"/>
        </w:rPr>
        <w:t xml:space="preserve"> </w:t>
      </w:r>
    </w:p>
    <w:p w:rsidR="007D345D" w:rsidRPr="00EC45B9" w:rsidRDefault="000D0C23" w:rsidP="00EB6048">
      <w:pPr>
        <w:spacing w:after="0"/>
        <w:ind w:left="2160" w:firstLine="720"/>
        <w:jc w:val="both"/>
        <w:rPr>
          <w:rFonts w:ascii="Arial" w:hAnsi="Arial" w:cs="Arial"/>
          <w:bCs/>
          <w:sz w:val="24"/>
          <w:szCs w:val="24"/>
        </w:rPr>
      </w:pPr>
      <w:r>
        <w:rPr>
          <w:rFonts w:ascii="Arial" w:hAnsi="Arial" w:cs="Arial"/>
          <w:bCs/>
          <w:sz w:val="24"/>
          <w:szCs w:val="24"/>
        </w:rPr>
        <w:t>Year 8</w:t>
      </w:r>
      <w:r>
        <w:rPr>
          <w:rFonts w:ascii="Arial" w:hAnsi="Arial" w:cs="Arial"/>
          <w:bCs/>
          <w:sz w:val="24"/>
          <w:szCs w:val="24"/>
        </w:rPr>
        <w:tab/>
        <w:t xml:space="preserve">     </w:t>
      </w:r>
      <w:r w:rsidR="00EB6048" w:rsidRPr="00EC45B9">
        <w:rPr>
          <w:rFonts w:ascii="Arial" w:hAnsi="Arial" w:cs="Arial"/>
          <w:bCs/>
          <w:sz w:val="24"/>
          <w:szCs w:val="24"/>
        </w:rPr>
        <w:t xml:space="preserve">Mr R Cartwright  </w:t>
      </w:r>
      <w:r w:rsidR="00EB6048">
        <w:rPr>
          <w:rFonts w:ascii="Arial" w:hAnsi="Arial" w:cs="Arial"/>
          <w:bCs/>
          <w:sz w:val="24"/>
          <w:szCs w:val="24"/>
        </w:rPr>
        <w:t xml:space="preserve"> </w:t>
      </w:r>
    </w:p>
    <w:p w:rsidR="008B0936" w:rsidRPr="00EC45B9" w:rsidRDefault="000D0C23" w:rsidP="00EC45B9">
      <w:pPr>
        <w:spacing w:after="0"/>
        <w:ind w:left="216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proofErr w:type="gramStart"/>
      <w:r>
        <w:rPr>
          <w:rFonts w:ascii="Arial" w:hAnsi="Arial" w:cs="Arial"/>
          <w:bCs/>
          <w:sz w:val="24"/>
          <w:szCs w:val="24"/>
        </w:rPr>
        <w:t xml:space="preserve">Year </w:t>
      </w:r>
      <w:r w:rsidR="00EB6048">
        <w:rPr>
          <w:rFonts w:ascii="Arial" w:hAnsi="Arial" w:cs="Arial"/>
          <w:bCs/>
          <w:sz w:val="24"/>
          <w:szCs w:val="24"/>
        </w:rPr>
        <w:t xml:space="preserve"> </w:t>
      </w:r>
      <w:r>
        <w:rPr>
          <w:rFonts w:ascii="Arial" w:hAnsi="Arial" w:cs="Arial"/>
          <w:bCs/>
          <w:sz w:val="24"/>
          <w:szCs w:val="24"/>
        </w:rPr>
        <w:t>9</w:t>
      </w:r>
      <w:proofErr w:type="gramEnd"/>
      <w:r w:rsidR="008B0936" w:rsidRPr="00EC45B9">
        <w:rPr>
          <w:rFonts w:ascii="Arial" w:hAnsi="Arial" w:cs="Arial"/>
          <w:bCs/>
          <w:sz w:val="24"/>
          <w:szCs w:val="24"/>
        </w:rPr>
        <w:t xml:space="preserve"> </w:t>
      </w:r>
      <w:r w:rsidR="00BD3D61">
        <w:rPr>
          <w:rFonts w:ascii="Arial" w:hAnsi="Arial" w:cs="Arial"/>
          <w:bCs/>
          <w:sz w:val="24"/>
          <w:szCs w:val="24"/>
        </w:rPr>
        <w:t xml:space="preserve">  </w:t>
      </w:r>
      <w:r>
        <w:rPr>
          <w:rFonts w:ascii="Arial" w:hAnsi="Arial" w:cs="Arial"/>
          <w:bCs/>
          <w:sz w:val="24"/>
          <w:szCs w:val="24"/>
        </w:rPr>
        <w:t xml:space="preserve"> </w:t>
      </w:r>
      <w:r w:rsidR="00EB6048">
        <w:rPr>
          <w:rFonts w:ascii="Arial" w:hAnsi="Arial" w:cs="Arial"/>
          <w:bCs/>
          <w:sz w:val="24"/>
          <w:szCs w:val="24"/>
        </w:rPr>
        <w:t xml:space="preserve">Mrs L </w:t>
      </w:r>
      <w:proofErr w:type="spellStart"/>
      <w:r w:rsidR="00EB6048">
        <w:rPr>
          <w:rFonts w:ascii="Arial" w:hAnsi="Arial" w:cs="Arial"/>
          <w:bCs/>
          <w:sz w:val="24"/>
          <w:szCs w:val="24"/>
        </w:rPr>
        <w:t>Anderton</w:t>
      </w:r>
      <w:proofErr w:type="spellEnd"/>
    </w:p>
    <w:p w:rsidR="008B0936" w:rsidRPr="00EC45B9" w:rsidRDefault="000D0C23" w:rsidP="00EC45B9">
      <w:pPr>
        <w:spacing w:after="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Year 10</w:t>
      </w:r>
      <w:r w:rsidR="008F5F50" w:rsidRPr="00EC45B9">
        <w:rPr>
          <w:rFonts w:ascii="Arial" w:hAnsi="Arial" w:cs="Arial"/>
          <w:bCs/>
          <w:sz w:val="24"/>
          <w:szCs w:val="24"/>
        </w:rPr>
        <w:t xml:space="preserve"> </w:t>
      </w:r>
      <w:r w:rsidR="00BD3D61">
        <w:rPr>
          <w:rFonts w:ascii="Arial" w:hAnsi="Arial" w:cs="Arial"/>
          <w:bCs/>
          <w:sz w:val="24"/>
          <w:szCs w:val="24"/>
        </w:rPr>
        <w:t xml:space="preserve">  </w:t>
      </w:r>
      <w:r w:rsidR="00EB6048">
        <w:rPr>
          <w:rFonts w:ascii="Arial" w:hAnsi="Arial" w:cs="Arial"/>
          <w:bCs/>
          <w:sz w:val="24"/>
          <w:szCs w:val="24"/>
        </w:rPr>
        <w:t>Mr M Sharrock</w:t>
      </w:r>
    </w:p>
    <w:p w:rsidR="00BD3D61" w:rsidRDefault="008F5F50" w:rsidP="00EC45B9">
      <w:pPr>
        <w:spacing w:after="0"/>
        <w:jc w:val="both"/>
        <w:rPr>
          <w:rFonts w:ascii="Arial" w:hAnsi="Arial" w:cs="Arial"/>
          <w:bCs/>
          <w:sz w:val="24"/>
          <w:szCs w:val="24"/>
        </w:rPr>
      </w:pPr>
      <w:r w:rsidRPr="00EC45B9">
        <w:rPr>
          <w:rFonts w:ascii="Arial" w:hAnsi="Arial" w:cs="Arial"/>
          <w:bCs/>
          <w:sz w:val="24"/>
          <w:szCs w:val="24"/>
        </w:rPr>
        <w:tab/>
      </w:r>
      <w:r w:rsidRPr="00EC45B9">
        <w:rPr>
          <w:rFonts w:ascii="Arial" w:hAnsi="Arial" w:cs="Arial"/>
          <w:bCs/>
          <w:sz w:val="24"/>
          <w:szCs w:val="24"/>
        </w:rPr>
        <w:tab/>
      </w:r>
      <w:r w:rsidRPr="00EC45B9">
        <w:rPr>
          <w:rFonts w:ascii="Arial" w:hAnsi="Arial" w:cs="Arial"/>
          <w:bCs/>
          <w:sz w:val="24"/>
          <w:szCs w:val="24"/>
        </w:rPr>
        <w:tab/>
        <w:t xml:space="preserve">  </w:t>
      </w:r>
      <w:r w:rsidR="000D0C23">
        <w:rPr>
          <w:rFonts w:ascii="Arial" w:hAnsi="Arial" w:cs="Arial"/>
          <w:bCs/>
          <w:sz w:val="24"/>
          <w:szCs w:val="24"/>
        </w:rPr>
        <w:tab/>
      </w:r>
      <w:r w:rsidRPr="00EC45B9">
        <w:rPr>
          <w:rFonts w:ascii="Arial" w:hAnsi="Arial" w:cs="Arial"/>
          <w:bCs/>
          <w:sz w:val="24"/>
          <w:szCs w:val="24"/>
        </w:rPr>
        <w:t xml:space="preserve">Year </w:t>
      </w:r>
      <w:r w:rsidR="000D0C23">
        <w:rPr>
          <w:rFonts w:ascii="Arial" w:hAnsi="Arial" w:cs="Arial"/>
          <w:bCs/>
          <w:sz w:val="24"/>
          <w:szCs w:val="24"/>
        </w:rPr>
        <w:t>11</w:t>
      </w:r>
      <w:r w:rsidR="00BD3D61">
        <w:rPr>
          <w:rFonts w:ascii="Arial" w:hAnsi="Arial" w:cs="Arial"/>
          <w:bCs/>
          <w:sz w:val="24"/>
          <w:szCs w:val="24"/>
        </w:rPr>
        <w:t xml:space="preserve"> </w:t>
      </w:r>
      <w:r w:rsidR="00BD3D61" w:rsidRPr="00EC45B9">
        <w:rPr>
          <w:rFonts w:ascii="Arial" w:hAnsi="Arial" w:cs="Arial"/>
          <w:bCs/>
          <w:sz w:val="24"/>
          <w:szCs w:val="24"/>
        </w:rPr>
        <w:t xml:space="preserve"> </w:t>
      </w:r>
      <w:r w:rsidR="000D0C23">
        <w:rPr>
          <w:rFonts w:ascii="Arial" w:hAnsi="Arial" w:cs="Arial"/>
          <w:bCs/>
          <w:sz w:val="24"/>
          <w:szCs w:val="24"/>
        </w:rPr>
        <w:t xml:space="preserve"> </w:t>
      </w:r>
      <w:r w:rsidR="00EB6048">
        <w:rPr>
          <w:rFonts w:ascii="Arial" w:hAnsi="Arial" w:cs="Arial"/>
          <w:bCs/>
          <w:sz w:val="24"/>
          <w:szCs w:val="24"/>
        </w:rPr>
        <w:t xml:space="preserve">Mrs E </w:t>
      </w:r>
      <w:proofErr w:type="spellStart"/>
      <w:r w:rsidR="00EB6048">
        <w:rPr>
          <w:rFonts w:ascii="Arial" w:hAnsi="Arial" w:cs="Arial"/>
          <w:bCs/>
          <w:sz w:val="24"/>
          <w:szCs w:val="24"/>
        </w:rPr>
        <w:t>Weall</w:t>
      </w:r>
      <w:proofErr w:type="spellEnd"/>
    </w:p>
    <w:p w:rsidR="00EC2433" w:rsidRDefault="00BD3D61" w:rsidP="00EC45B9">
      <w:pPr>
        <w:spacing w:after="0"/>
        <w:jc w:val="both"/>
        <w:rPr>
          <w:rFonts w:ascii="Arial" w:hAnsi="Arial" w:cs="Arial"/>
          <w:bCs/>
          <w:sz w:val="24"/>
          <w:szCs w:val="24"/>
        </w:rPr>
      </w:pPr>
      <w:r>
        <w:rPr>
          <w:rFonts w:ascii="Arial" w:hAnsi="Arial" w:cs="Arial"/>
          <w:bCs/>
          <w:sz w:val="24"/>
          <w:szCs w:val="24"/>
        </w:rPr>
        <w:t xml:space="preserve"> </w:t>
      </w:r>
    </w:p>
    <w:p w:rsidR="00EC2433" w:rsidRPr="008D630D" w:rsidRDefault="00EC2433" w:rsidP="00EC2433">
      <w:pPr>
        <w:shd w:val="clear" w:color="auto" w:fill="FFFFFF"/>
        <w:spacing w:before="300" w:after="300" w:line="240" w:lineRule="auto"/>
        <w:jc w:val="both"/>
        <w:rPr>
          <w:rFonts w:ascii="Arial" w:eastAsia="Times New Roman" w:hAnsi="Arial" w:cs="Arial"/>
          <w:color w:val="0B0C0C"/>
          <w:sz w:val="24"/>
          <w:szCs w:val="24"/>
          <w:lang w:eastAsia="en-GB"/>
        </w:rPr>
      </w:pPr>
      <w:r>
        <w:rPr>
          <w:rFonts w:ascii="Arial" w:eastAsia="Times New Roman" w:hAnsi="Arial" w:cs="Arial"/>
          <w:sz w:val="24"/>
          <w:szCs w:val="24"/>
          <w:lang w:eastAsia="en-GB"/>
        </w:rPr>
        <w:t>*</w:t>
      </w:r>
      <w:r w:rsidRPr="008D630D">
        <w:rPr>
          <w:rFonts w:ascii="Arial" w:eastAsia="Times New Roman" w:hAnsi="Arial" w:cs="Arial"/>
          <w:b/>
          <w:sz w:val="24"/>
          <w:szCs w:val="24"/>
          <w:u w:val="single"/>
          <w:lang w:eastAsia="en-GB"/>
        </w:rPr>
        <w:t>COVID update</w:t>
      </w:r>
      <w:r>
        <w:rPr>
          <w:rFonts w:ascii="Arial" w:eastAsia="Times New Roman" w:hAnsi="Arial" w:cs="Arial"/>
          <w:sz w:val="24"/>
          <w:szCs w:val="24"/>
          <w:lang w:eastAsia="en-GB"/>
        </w:rPr>
        <w:t xml:space="preserve">: </w:t>
      </w:r>
      <w:r w:rsidRPr="008D630D">
        <w:rPr>
          <w:rFonts w:ascii="Arial" w:eastAsia="Times New Roman" w:hAnsi="Arial" w:cs="Arial"/>
          <w:color w:val="0B0C0C"/>
          <w:sz w:val="24"/>
          <w:szCs w:val="24"/>
          <w:lang w:eastAsia="en-GB"/>
        </w:rPr>
        <w:t xml:space="preserve">From September 2020, the government announced plans for all children to return to school on a full time basis. </w:t>
      </w:r>
      <w:r w:rsidRPr="008D630D">
        <w:rPr>
          <w:rFonts w:ascii="Arial" w:hAnsi="Arial" w:cs="Arial"/>
          <w:color w:val="0B0C0C"/>
          <w:sz w:val="24"/>
          <w:szCs w:val="24"/>
          <w:shd w:val="clear" w:color="auto" w:fill="FFFFFF"/>
        </w:rPr>
        <w:t>Following the guidelines provided by the government, which can be found below</w:t>
      </w:r>
    </w:p>
    <w:p w:rsidR="00EC2433" w:rsidRPr="008D630D" w:rsidRDefault="00231C53" w:rsidP="00EC2433">
      <w:pPr>
        <w:shd w:val="clear" w:color="auto" w:fill="FFFFFF"/>
        <w:spacing w:before="300" w:after="300" w:line="240" w:lineRule="auto"/>
        <w:jc w:val="both"/>
        <w:rPr>
          <w:rStyle w:val="Hyperlink"/>
          <w:rFonts w:ascii="Arial" w:hAnsi="Arial" w:cs="Arial"/>
          <w:sz w:val="24"/>
          <w:szCs w:val="24"/>
        </w:rPr>
      </w:pPr>
      <w:hyperlink r:id="rId9" w:history="1">
        <w:r w:rsidR="00EC2433" w:rsidRPr="008D630D">
          <w:rPr>
            <w:rStyle w:val="Hyperlink"/>
            <w:rFonts w:ascii="Arial" w:hAnsi="Arial" w:cs="Arial"/>
            <w:sz w:val="24"/>
            <w:szCs w:val="24"/>
          </w:rPr>
          <w:t>https://www.gov.uk/government/publications/actions-for-schools-during-the-coronavirus-outbreak/guidance-for-full-opening-schools</w:t>
        </w:r>
      </w:hyperlink>
    </w:p>
    <w:p w:rsidR="00EC2433" w:rsidRPr="008D630D" w:rsidRDefault="00EC2433" w:rsidP="00EC2433">
      <w:pPr>
        <w:shd w:val="clear" w:color="auto" w:fill="FFFFFF"/>
        <w:spacing w:before="300" w:after="300" w:line="240" w:lineRule="auto"/>
        <w:jc w:val="both"/>
        <w:rPr>
          <w:rFonts w:ascii="Arial" w:eastAsia="Times New Roman" w:hAnsi="Arial" w:cs="Arial"/>
          <w:color w:val="0B0C0C"/>
          <w:sz w:val="24"/>
          <w:szCs w:val="24"/>
          <w:lang w:eastAsia="en-GB"/>
        </w:rPr>
      </w:pPr>
      <w:r w:rsidRPr="008D630D">
        <w:rPr>
          <w:rFonts w:ascii="Arial" w:eastAsia="Times New Roman" w:hAnsi="Arial" w:cs="Arial"/>
          <w:color w:val="0B0C0C"/>
          <w:sz w:val="24"/>
          <w:szCs w:val="24"/>
          <w:lang w:eastAsia="en-GB"/>
        </w:rPr>
        <w:t>Pupils will be taught as a year group ‘safety bubble’ and will have a staggered break and lunch time from other year group ‘bubbles’. There will also be a one way system around school to limit face to face contact as per government guidance. The first week will also have a collapsed timetable to allow safe entry back into school for different year groups and also to time to ensure that pupils are happy and comfortable, focusing on activities that will boost mental health.</w:t>
      </w:r>
    </w:p>
    <w:p w:rsidR="00EC2433" w:rsidRPr="008D630D" w:rsidRDefault="00EC2433" w:rsidP="00EC2433">
      <w:pPr>
        <w:jc w:val="both"/>
        <w:rPr>
          <w:rFonts w:ascii="Arial" w:hAnsi="Arial" w:cs="Arial"/>
          <w:sz w:val="24"/>
          <w:szCs w:val="24"/>
        </w:rPr>
      </w:pPr>
      <w:r w:rsidRPr="008D630D">
        <w:rPr>
          <w:rFonts w:ascii="Arial" w:hAnsi="Arial" w:cs="Arial"/>
          <w:sz w:val="24"/>
          <w:szCs w:val="24"/>
        </w:rPr>
        <w:t>Pupils will have access to their relevant curriculum through planned lessons, set by class teachers, which take into account the need for a ‘consolidation curriculum’, to cover any knowledge and skills missed during the Covid-19 pandemic as well as any well-being needs pupils may have.</w:t>
      </w:r>
    </w:p>
    <w:p w:rsidR="00EC2433" w:rsidRPr="008D630D" w:rsidRDefault="00EC2433" w:rsidP="00EC2433">
      <w:pPr>
        <w:jc w:val="both"/>
        <w:rPr>
          <w:rFonts w:ascii="Arial" w:hAnsi="Arial" w:cs="Arial"/>
          <w:sz w:val="24"/>
          <w:szCs w:val="24"/>
        </w:rPr>
      </w:pPr>
      <w:r w:rsidRPr="008D630D">
        <w:rPr>
          <w:rFonts w:ascii="Arial" w:hAnsi="Arial" w:cs="Arial"/>
          <w:sz w:val="24"/>
          <w:szCs w:val="24"/>
        </w:rPr>
        <w:t xml:space="preserve">SEND Pupils will have access to provisions required to support their needs within school, following any government guidelines at that time, and activities linked to the outcomes on pupils with Education Health Care Plans. School will continue to seek advice and input from External agencies </w:t>
      </w:r>
    </w:p>
    <w:p w:rsidR="00EC2433" w:rsidRPr="00940C39" w:rsidRDefault="00EC2433" w:rsidP="00EC2433">
      <w:pPr>
        <w:pStyle w:val="ListParagraph"/>
        <w:numPr>
          <w:ilvl w:val="0"/>
          <w:numId w:val="29"/>
        </w:numPr>
        <w:jc w:val="both"/>
        <w:rPr>
          <w:rFonts w:cstheme="minorHAnsi"/>
          <w:sz w:val="24"/>
          <w:szCs w:val="24"/>
        </w:rPr>
      </w:pPr>
      <w:r w:rsidRPr="008D630D">
        <w:rPr>
          <w:rFonts w:ascii="Arial" w:hAnsi="Arial" w:cs="Arial"/>
          <w:sz w:val="24"/>
          <w:szCs w:val="24"/>
        </w:rPr>
        <w:t>Interventions will take place within year group and ‘safety bubbles’. Break and lunch time provision will also be accessible in these ‘safety bubbles’ within the staggered year group break and lunch times. Trained Teaching Assistants will deliver these interventions following government social distancing guidelines and hygiene.</w:t>
      </w:r>
    </w:p>
    <w:p w:rsidR="00EC2433" w:rsidRPr="00940C39" w:rsidRDefault="00EC2433" w:rsidP="00EC2433">
      <w:pPr>
        <w:pStyle w:val="ListParagraph"/>
        <w:numPr>
          <w:ilvl w:val="0"/>
          <w:numId w:val="29"/>
        </w:numPr>
        <w:jc w:val="both"/>
        <w:rPr>
          <w:rFonts w:ascii="Arial" w:hAnsi="Arial" w:cs="Arial"/>
          <w:sz w:val="24"/>
          <w:szCs w:val="24"/>
        </w:rPr>
      </w:pPr>
      <w:r w:rsidRPr="00940C39">
        <w:rPr>
          <w:rFonts w:ascii="Arial" w:hAnsi="Arial" w:cs="Arial"/>
          <w:sz w:val="24"/>
          <w:szCs w:val="24"/>
        </w:rPr>
        <w:lastRenderedPageBreak/>
        <w:t>Teaching Assistants providing in class support</w:t>
      </w:r>
      <w:r>
        <w:rPr>
          <w:rFonts w:ascii="Arial" w:hAnsi="Arial" w:cs="Arial"/>
          <w:sz w:val="24"/>
          <w:szCs w:val="24"/>
        </w:rPr>
        <w:t>,</w:t>
      </w:r>
      <w:r w:rsidRPr="00940C39">
        <w:rPr>
          <w:rFonts w:ascii="Arial" w:hAnsi="Arial" w:cs="Arial"/>
          <w:sz w:val="24"/>
          <w:szCs w:val="24"/>
        </w:rPr>
        <w:t xml:space="preserve"> will </w:t>
      </w:r>
      <w:r>
        <w:rPr>
          <w:rFonts w:ascii="Arial" w:hAnsi="Arial" w:cs="Arial"/>
          <w:sz w:val="24"/>
          <w:szCs w:val="24"/>
        </w:rPr>
        <w:t>follow</w:t>
      </w:r>
      <w:r w:rsidRPr="00940C39">
        <w:rPr>
          <w:rFonts w:ascii="Arial" w:hAnsi="Arial" w:cs="Arial"/>
          <w:sz w:val="24"/>
          <w:szCs w:val="24"/>
        </w:rPr>
        <w:t xml:space="preserve"> government social distancing guidelines</w:t>
      </w:r>
      <w:r>
        <w:rPr>
          <w:rFonts w:ascii="Arial" w:hAnsi="Arial" w:cs="Arial"/>
          <w:sz w:val="24"/>
          <w:szCs w:val="24"/>
        </w:rPr>
        <w:t>,</w:t>
      </w:r>
      <w:r w:rsidRPr="00940C39">
        <w:rPr>
          <w:rFonts w:ascii="Arial" w:hAnsi="Arial" w:cs="Arial"/>
          <w:sz w:val="24"/>
          <w:szCs w:val="24"/>
        </w:rPr>
        <w:t xml:space="preserve"> </w:t>
      </w:r>
      <w:r>
        <w:rPr>
          <w:rFonts w:ascii="Arial" w:hAnsi="Arial" w:cs="Arial"/>
          <w:sz w:val="24"/>
          <w:szCs w:val="24"/>
        </w:rPr>
        <w:t xml:space="preserve">where possible and the recommended </w:t>
      </w:r>
      <w:r w:rsidRPr="00940C39">
        <w:rPr>
          <w:rFonts w:ascii="Arial" w:hAnsi="Arial" w:cs="Arial"/>
          <w:sz w:val="24"/>
          <w:szCs w:val="24"/>
        </w:rPr>
        <w:t>hygiene</w:t>
      </w:r>
      <w:r>
        <w:rPr>
          <w:rFonts w:ascii="Arial" w:hAnsi="Arial" w:cs="Arial"/>
          <w:sz w:val="24"/>
          <w:szCs w:val="24"/>
        </w:rPr>
        <w:t xml:space="preserve"> controls</w:t>
      </w:r>
      <w:r w:rsidRPr="00940C39">
        <w:rPr>
          <w:rFonts w:ascii="Arial" w:hAnsi="Arial" w:cs="Arial"/>
          <w:sz w:val="24"/>
          <w:szCs w:val="24"/>
        </w:rPr>
        <w:t xml:space="preserve"> and use of appropriate PPE where required for individual pupils with risk assessments</w:t>
      </w:r>
      <w:r>
        <w:rPr>
          <w:rFonts w:ascii="Arial" w:hAnsi="Arial" w:cs="Arial"/>
          <w:sz w:val="24"/>
          <w:szCs w:val="24"/>
        </w:rPr>
        <w:t>.</w:t>
      </w:r>
    </w:p>
    <w:p w:rsidR="00EC2433" w:rsidRPr="008D630D" w:rsidRDefault="00EC2433" w:rsidP="00EC2433">
      <w:pPr>
        <w:jc w:val="both"/>
        <w:rPr>
          <w:rFonts w:ascii="Arial" w:hAnsi="Arial" w:cs="Arial"/>
          <w:sz w:val="24"/>
          <w:szCs w:val="24"/>
        </w:rPr>
      </w:pP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SEND children will have access to break out spaces, should they need time out of their classroom for any reason relating to their SEND needs.</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Any parental reviews or concerns will be conducted via Email, Teams, and telephone calls in the first instance and then followed by face to face socially distant meetings if necessary.</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 xml:space="preserve">EHCP annual reviews or meetings will be held via Zoom/Microsoft Teams/Telephone call with professionals and parents where appropriate or face to face socially distant meetings if more appropriate. </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 xml:space="preserve">Outside agencies will begin providing interventions within school or online via Zoom/ Microsoft Teams/Telephone calls, where necessary, following all guidance on social distancing and hygiene. </w:t>
      </w:r>
    </w:p>
    <w:p w:rsidR="00EC2433" w:rsidRDefault="00EC2433" w:rsidP="00EC2433">
      <w:pPr>
        <w:pStyle w:val="NoSpacing"/>
        <w:jc w:val="both"/>
        <w:rPr>
          <w:rFonts w:ascii="Arial" w:hAnsi="Arial" w:cs="Arial"/>
          <w:sz w:val="24"/>
          <w:szCs w:val="24"/>
        </w:rPr>
      </w:pPr>
      <w:r w:rsidRPr="00940C39">
        <w:rPr>
          <w:rFonts w:ascii="Arial" w:hAnsi="Arial" w:cs="Arial"/>
          <w:sz w:val="24"/>
          <w:szCs w:val="24"/>
        </w:rPr>
        <w:t>Any procedures will be in line with any current government guidance given at the time.</w:t>
      </w:r>
    </w:p>
    <w:p w:rsidR="00EC2433" w:rsidRPr="00940C39" w:rsidRDefault="00EC2433" w:rsidP="00EC2433">
      <w:pPr>
        <w:pStyle w:val="NoSpacing"/>
        <w:jc w:val="both"/>
        <w:rPr>
          <w:rFonts w:ascii="Arial" w:hAnsi="Arial" w:cs="Arial"/>
          <w:sz w:val="24"/>
          <w:szCs w:val="24"/>
        </w:rPr>
      </w:pPr>
    </w:p>
    <w:p w:rsidR="00EC2433" w:rsidRPr="00940C39" w:rsidRDefault="00EC2433" w:rsidP="00EC2433">
      <w:pPr>
        <w:pStyle w:val="NoSpacing"/>
        <w:jc w:val="both"/>
        <w:rPr>
          <w:rFonts w:ascii="Arial" w:hAnsi="Arial" w:cs="Arial"/>
          <w:b/>
          <w:sz w:val="24"/>
          <w:szCs w:val="24"/>
        </w:rPr>
      </w:pPr>
      <w:r w:rsidRPr="00940C39">
        <w:rPr>
          <w:rFonts w:ascii="Arial" w:hAnsi="Arial" w:cs="Arial"/>
          <w:b/>
          <w:sz w:val="24"/>
          <w:szCs w:val="24"/>
        </w:rPr>
        <w:t xml:space="preserve">The offer shown below applies to any children that may need to be taught remotely. </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As stated in the government guidance:</w:t>
      </w:r>
    </w:p>
    <w:p w:rsidR="00EC2433" w:rsidRPr="00940C39" w:rsidRDefault="00EC2433" w:rsidP="00EC2433">
      <w:pPr>
        <w:pStyle w:val="NoSpacing"/>
        <w:jc w:val="both"/>
        <w:rPr>
          <w:rFonts w:ascii="Arial" w:hAnsi="Arial" w:cs="Arial"/>
          <w:i/>
          <w:color w:val="0B0C0C"/>
          <w:sz w:val="24"/>
          <w:szCs w:val="24"/>
          <w:shd w:val="clear" w:color="auto" w:fill="FFFFFF"/>
        </w:rPr>
      </w:pPr>
      <w:r w:rsidRPr="00940C39">
        <w:rPr>
          <w:rFonts w:ascii="Arial" w:hAnsi="Arial" w:cs="Arial"/>
          <w:i/>
          <w:color w:val="0B0C0C"/>
          <w:sz w:val="24"/>
          <w:szCs w:val="24"/>
          <w:shd w:val="clear" w:color="auto" w:fill="FFFFFF"/>
        </w:rPr>
        <w:t>‘Where a class, group or small number of pupils need to self-isolate, or there is a local lockdown requiring pupils to remain at home, we expect schools to have the capacity to offer immediate remote education’.</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Should there be a case for children to work from home, St Joseph’s will ensure:</w:t>
      </w:r>
    </w:p>
    <w:p w:rsidR="00EC2433" w:rsidRPr="00940C39" w:rsidRDefault="00EC2433" w:rsidP="00EC2433">
      <w:pPr>
        <w:pStyle w:val="NoSpacing"/>
        <w:jc w:val="both"/>
        <w:rPr>
          <w:rFonts w:ascii="Arial" w:hAnsi="Arial" w:cs="Arial"/>
          <w:sz w:val="24"/>
          <w:szCs w:val="24"/>
        </w:rPr>
      </w:pPr>
      <w:r w:rsidRPr="00940C39">
        <w:rPr>
          <w:rFonts w:ascii="Arial" w:hAnsi="Arial" w:cs="Arial"/>
          <w:sz w:val="24"/>
          <w:szCs w:val="24"/>
        </w:rPr>
        <w:t xml:space="preserve">Work will be set by class teachers. It will take in to account the needs of the pupils in their classes and </w:t>
      </w:r>
      <w:r w:rsidRPr="00940C39">
        <w:rPr>
          <w:rFonts w:ascii="Arial" w:hAnsi="Arial" w:cs="Arial"/>
          <w:color w:val="0B0C0C"/>
          <w:sz w:val="24"/>
          <w:szCs w:val="24"/>
          <w:shd w:val="clear" w:color="auto" w:fill="FFFFFF"/>
        </w:rPr>
        <w:t>will follow a well-sequenced curriculum so that knowledge and skills are built incrementally, with a good level of clarity about what is intended to be taught and practised in each subject.</w:t>
      </w:r>
    </w:p>
    <w:p w:rsidR="00EC2433" w:rsidRPr="00940C39" w:rsidRDefault="00EC2433" w:rsidP="00EC2433">
      <w:pPr>
        <w:pStyle w:val="NoSpacing"/>
        <w:jc w:val="both"/>
        <w:rPr>
          <w:rFonts w:ascii="Arial" w:hAnsi="Arial" w:cs="Arial"/>
          <w:sz w:val="24"/>
          <w:szCs w:val="24"/>
        </w:rPr>
      </w:pPr>
      <w:r w:rsidRPr="00940C39">
        <w:rPr>
          <w:rFonts w:ascii="Arial" w:hAnsi="Arial" w:cs="Arial"/>
          <w:color w:val="0B0C0C"/>
          <w:sz w:val="24"/>
          <w:szCs w:val="24"/>
          <w:shd w:val="clear" w:color="auto" w:fill="FFFFFF"/>
        </w:rPr>
        <w:t xml:space="preserve">Teachers will check work regularly to gauge how well pupils are progressing through the curriculum. </w:t>
      </w:r>
    </w:p>
    <w:p w:rsidR="00EC2433" w:rsidRPr="00940C39" w:rsidRDefault="00EC2433" w:rsidP="00EC2433">
      <w:pPr>
        <w:pStyle w:val="NoSpacing"/>
        <w:jc w:val="both"/>
        <w:rPr>
          <w:rFonts w:ascii="Arial" w:hAnsi="Arial" w:cs="Arial"/>
          <w:sz w:val="24"/>
          <w:szCs w:val="24"/>
        </w:rPr>
      </w:pPr>
      <w:r>
        <w:rPr>
          <w:rFonts w:ascii="Arial" w:hAnsi="Arial" w:cs="Arial"/>
          <w:sz w:val="24"/>
          <w:szCs w:val="24"/>
        </w:rPr>
        <w:t xml:space="preserve">Regular contact </w:t>
      </w:r>
      <w:r w:rsidRPr="00940C39">
        <w:rPr>
          <w:rFonts w:ascii="Arial" w:hAnsi="Arial" w:cs="Arial"/>
          <w:sz w:val="24"/>
          <w:szCs w:val="24"/>
        </w:rPr>
        <w:t xml:space="preserve">with children </w:t>
      </w:r>
      <w:r>
        <w:rPr>
          <w:rFonts w:ascii="Arial" w:hAnsi="Arial" w:cs="Arial"/>
          <w:sz w:val="24"/>
          <w:szCs w:val="24"/>
        </w:rPr>
        <w:t xml:space="preserve">will be </w:t>
      </w:r>
      <w:r w:rsidRPr="00940C39">
        <w:rPr>
          <w:rFonts w:ascii="Arial" w:hAnsi="Arial" w:cs="Arial"/>
          <w:sz w:val="24"/>
          <w:szCs w:val="24"/>
        </w:rPr>
        <w:t xml:space="preserve">via </w:t>
      </w:r>
      <w:r>
        <w:rPr>
          <w:rFonts w:ascii="Arial" w:hAnsi="Arial" w:cs="Arial"/>
          <w:sz w:val="24"/>
          <w:szCs w:val="24"/>
        </w:rPr>
        <w:t xml:space="preserve">E Praise, </w:t>
      </w:r>
      <w:r w:rsidRPr="00940C39">
        <w:rPr>
          <w:rFonts w:ascii="Arial" w:hAnsi="Arial" w:cs="Arial"/>
          <w:sz w:val="24"/>
          <w:szCs w:val="24"/>
        </w:rPr>
        <w:t xml:space="preserve">Microsoft Teams or a Telephone call, to ensure that pupil’s outcomes are kept at the forefront and that their emotional needs are being met. </w:t>
      </w:r>
    </w:p>
    <w:p w:rsidR="00EC2433" w:rsidRDefault="00EC2433" w:rsidP="00EC2433">
      <w:pPr>
        <w:pStyle w:val="NoSpacing"/>
        <w:jc w:val="both"/>
        <w:rPr>
          <w:rFonts w:ascii="Arial" w:hAnsi="Arial" w:cs="Arial"/>
          <w:sz w:val="24"/>
          <w:szCs w:val="24"/>
        </w:rPr>
      </w:pPr>
      <w:r w:rsidRPr="00940C39">
        <w:rPr>
          <w:rFonts w:ascii="Arial" w:hAnsi="Arial" w:cs="Arial"/>
          <w:sz w:val="24"/>
          <w:szCs w:val="24"/>
        </w:rPr>
        <w:t xml:space="preserve">Class teachers will set work and provide resources for individual SEND children relating to the outcomes/targets on their EHCP or SEND support plans. </w:t>
      </w:r>
    </w:p>
    <w:p w:rsidR="00EC2433" w:rsidRDefault="00EC2433" w:rsidP="00EC2433">
      <w:pPr>
        <w:pStyle w:val="NoSpacing"/>
        <w:jc w:val="both"/>
        <w:rPr>
          <w:rFonts w:ascii="Arial" w:hAnsi="Arial" w:cs="Arial"/>
          <w:sz w:val="24"/>
          <w:szCs w:val="24"/>
        </w:rPr>
      </w:pPr>
      <w:r>
        <w:rPr>
          <w:rFonts w:ascii="Arial" w:hAnsi="Arial" w:cs="Arial"/>
          <w:sz w:val="24"/>
          <w:szCs w:val="24"/>
        </w:rPr>
        <w:t>Please see updates to the St Joseph’s teaching and learning policy for online learning.</w:t>
      </w:r>
    </w:p>
    <w:p w:rsidR="008B0936" w:rsidRPr="00EC45B9" w:rsidRDefault="00BD3D61" w:rsidP="00EC45B9">
      <w:pPr>
        <w:spacing w:after="0"/>
        <w:jc w:val="both"/>
        <w:rPr>
          <w:rFonts w:ascii="Arial" w:hAnsi="Arial" w:cs="Arial"/>
          <w:bCs/>
          <w:sz w:val="24"/>
          <w:szCs w:val="24"/>
        </w:rPr>
      </w:pPr>
      <w:r>
        <w:rPr>
          <w:rFonts w:ascii="Arial" w:hAnsi="Arial" w:cs="Arial"/>
          <w:bCs/>
          <w:sz w:val="24"/>
          <w:szCs w:val="24"/>
        </w:rPr>
        <w:t xml:space="preserve">         </w:t>
      </w:r>
      <w:r w:rsidR="000D0C23">
        <w:rPr>
          <w:rFonts w:ascii="Arial" w:hAnsi="Arial" w:cs="Arial"/>
          <w:bCs/>
          <w:sz w:val="24"/>
          <w:szCs w:val="24"/>
        </w:rPr>
        <w:t xml:space="preserve">                         </w:t>
      </w:r>
    </w:p>
    <w:sectPr w:rsidR="008B0936" w:rsidRPr="00EC45B9" w:rsidSect="00EC45B9">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EE7007"/>
    <w:multiLevelType w:val="hybridMultilevel"/>
    <w:tmpl w:val="09D6A1A6"/>
    <w:lvl w:ilvl="0" w:tplc="ED44F416">
      <w:start w:val="1"/>
      <w:numFmt w:val="bullet"/>
      <w:lvlText w:val="•"/>
      <w:lvlJc w:val="left"/>
      <w:pPr>
        <w:ind w:hanging="240"/>
      </w:pPr>
      <w:rPr>
        <w:rFonts w:ascii="Arial" w:eastAsia="Arial" w:hAnsi="Arial" w:hint="default"/>
        <w:color w:val="231F20"/>
        <w:w w:val="131"/>
        <w:sz w:val="18"/>
        <w:szCs w:val="18"/>
      </w:rPr>
    </w:lvl>
    <w:lvl w:ilvl="1" w:tplc="9728779C">
      <w:start w:val="1"/>
      <w:numFmt w:val="bullet"/>
      <w:lvlText w:val="•"/>
      <w:lvlJc w:val="left"/>
      <w:rPr>
        <w:rFonts w:hint="default"/>
      </w:rPr>
    </w:lvl>
    <w:lvl w:ilvl="2" w:tplc="2B860280">
      <w:start w:val="1"/>
      <w:numFmt w:val="bullet"/>
      <w:lvlText w:val="•"/>
      <w:lvlJc w:val="left"/>
      <w:rPr>
        <w:rFonts w:hint="default"/>
      </w:rPr>
    </w:lvl>
    <w:lvl w:ilvl="3" w:tplc="40F096CE">
      <w:start w:val="1"/>
      <w:numFmt w:val="bullet"/>
      <w:lvlText w:val="•"/>
      <w:lvlJc w:val="left"/>
      <w:rPr>
        <w:rFonts w:hint="default"/>
      </w:rPr>
    </w:lvl>
    <w:lvl w:ilvl="4" w:tplc="F702880C">
      <w:start w:val="1"/>
      <w:numFmt w:val="bullet"/>
      <w:lvlText w:val="•"/>
      <w:lvlJc w:val="left"/>
      <w:rPr>
        <w:rFonts w:hint="default"/>
      </w:rPr>
    </w:lvl>
    <w:lvl w:ilvl="5" w:tplc="BF584590">
      <w:start w:val="1"/>
      <w:numFmt w:val="bullet"/>
      <w:lvlText w:val="•"/>
      <w:lvlJc w:val="left"/>
      <w:rPr>
        <w:rFonts w:hint="default"/>
      </w:rPr>
    </w:lvl>
    <w:lvl w:ilvl="6" w:tplc="1E66B188">
      <w:start w:val="1"/>
      <w:numFmt w:val="bullet"/>
      <w:lvlText w:val="•"/>
      <w:lvlJc w:val="left"/>
      <w:rPr>
        <w:rFonts w:hint="default"/>
      </w:rPr>
    </w:lvl>
    <w:lvl w:ilvl="7" w:tplc="2E389D1E">
      <w:start w:val="1"/>
      <w:numFmt w:val="bullet"/>
      <w:lvlText w:val="•"/>
      <w:lvlJc w:val="left"/>
      <w:rPr>
        <w:rFonts w:hint="default"/>
      </w:rPr>
    </w:lvl>
    <w:lvl w:ilvl="8" w:tplc="EDBAB4A0">
      <w:start w:val="1"/>
      <w:numFmt w:val="bullet"/>
      <w:lvlText w:val="•"/>
      <w:lvlJc w:val="left"/>
      <w:rPr>
        <w:rFonts w:hint="default"/>
      </w:rPr>
    </w:lvl>
  </w:abstractNum>
  <w:abstractNum w:abstractNumId="3" w15:restartNumberingAfterBreak="0">
    <w:nsid w:val="0F1A7CFA"/>
    <w:multiLevelType w:val="hybridMultilevel"/>
    <w:tmpl w:val="929C03F8"/>
    <w:lvl w:ilvl="0" w:tplc="B3C65EFC">
      <w:start w:val="1"/>
      <w:numFmt w:val="bullet"/>
      <w:lvlText w:val="•"/>
      <w:lvlJc w:val="left"/>
      <w:pPr>
        <w:ind w:hanging="240"/>
      </w:pPr>
      <w:rPr>
        <w:rFonts w:ascii="Arial" w:eastAsia="Arial" w:hAnsi="Arial" w:hint="default"/>
        <w:color w:val="231F20"/>
        <w:w w:val="131"/>
        <w:sz w:val="18"/>
        <w:szCs w:val="18"/>
      </w:rPr>
    </w:lvl>
    <w:lvl w:ilvl="1" w:tplc="43742E26">
      <w:start w:val="1"/>
      <w:numFmt w:val="bullet"/>
      <w:lvlText w:val="•"/>
      <w:lvlJc w:val="left"/>
      <w:rPr>
        <w:rFonts w:hint="default"/>
      </w:rPr>
    </w:lvl>
    <w:lvl w:ilvl="2" w:tplc="AE1ABDA6">
      <w:start w:val="1"/>
      <w:numFmt w:val="bullet"/>
      <w:lvlText w:val="•"/>
      <w:lvlJc w:val="left"/>
      <w:rPr>
        <w:rFonts w:hint="default"/>
      </w:rPr>
    </w:lvl>
    <w:lvl w:ilvl="3" w:tplc="1AE8990C">
      <w:start w:val="1"/>
      <w:numFmt w:val="bullet"/>
      <w:lvlText w:val="•"/>
      <w:lvlJc w:val="left"/>
      <w:rPr>
        <w:rFonts w:hint="default"/>
      </w:rPr>
    </w:lvl>
    <w:lvl w:ilvl="4" w:tplc="0A9A2FBE">
      <w:start w:val="1"/>
      <w:numFmt w:val="bullet"/>
      <w:lvlText w:val="•"/>
      <w:lvlJc w:val="left"/>
      <w:rPr>
        <w:rFonts w:hint="default"/>
      </w:rPr>
    </w:lvl>
    <w:lvl w:ilvl="5" w:tplc="04F2133E">
      <w:start w:val="1"/>
      <w:numFmt w:val="bullet"/>
      <w:lvlText w:val="•"/>
      <w:lvlJc w:val="left"/>
      <w:rPr>
        <w:rFonts w:hint="default"/>
      </w:rPr>
    </w:lvl>
    <w:lvl w:ilvl="6" w:tplc="94B0AEEA">
      <w:start w:val="1"/>
      <w:numFmt w:val="bullet"/>
      <w:lvlText w:val="•"/>
      <w:lvlJc w:val="left"/>
      <w:rPr>
        <w:rFonts w:hint="default"/>
      </w:rPr>
    </w:lvl>
    <w:lvl w:ilvl="7" w:tplc="DD2EBA6C">
      <w:start w:val="1"/>
      <w:numFmt w:val="bullet"/>
      <w:lvlText w:val="•"/>
      <w:lvlJc w:val="left"/>
      <w:rPr>
        <w:rFonts w:hint="default"/>
      </w:rPr>
    </w:lvl>
    <w:lvl w:ilvl="8" w:tplc="687E3AAC">
      <w:start w:val="1"/>
      <w:numFmt w:val="bullet"/>
      <w:lvlText w:val="•"/>
      <w:lvlJc w:val="left"/>
      <w:rPr>
        <w:rFont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24D4"/>
    <w:multiLevelType w:val="hybridMultilevel"/>
    <w:tmpl w:val="009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694"/>
    <w:multiLevelType w:val="multilevel"/>
    <w:tmpl w:val="137034C6"/>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Restart w:val="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0B78D8"/>
    <w:multiLevelType w:val="hybridMultilevel"/>
    <w:tmpl w:val="AC90A5C6"/>
    <w:lvl w:ilvl="0" w:tplc="34A4F41E">
      <w:start w:val="1"/>
      <w:numFmt w:val="bullet"/>
      <w:lvlText w:val="•"/>
      <w:lvlJc w:val="left"/>
      <w:pPr>
        <w:ind w:hanging="240"/>
      </w:pPr>
      <w:rPr>
        <w:rFonts w:ascii="Arial" w:eastAsia="Arial" w:hAnsi="Arial" w:hint="default"/>
        <w:color w:val="231F20"/>
        <w:w w:val="131"/>
        <w:sz w:val="18"/>
        <w:szCs w:val="18"/>
      </w:rPr>
    </w:lvl>
    <w:lvl w:ilvl="1" w:tplc="AAEA51B4">
      <w:start w:val="1"/>
      <w:numFmt w:val="bullet"/>
      <w:lvlText w:val="•"/>
      <w:lvlJc w:val="left"/>
      <w:rPr>
        <w:rFonts w:hint="default"/>
      </w:rPr>
    </w:lvl>
    <w:lvl w:ilvl="2" w:tplc="FFBEE64E">
      <w:start w:val="1"/>
      <w:numFmt w:val="bullet"/>
      <w:lvlText w:val="•"/>
      <w:lvlJc w:val="left"/>
      <w:rPr>
        <w:rFonts w:hint="default"/>
      </w:rPr>
    </w:lvl>
    <w:lvl w:ilvl="3" w:tplc="DCC2AC7E">
      <w:start w:val="1"/>
      <w:numFmt w:val="bullet"/>
      <w:lvlText w:val="•"/>
      <w:lvlJc w:val="left"/>
      <w:rPr>
        <w:rFonts w:hint="default"/>
      </w:rPr>
    </w:lvl>
    <w:lvl w:ilvl="4" w:tplc="03201D34">
      <w:start w:val="1"/>
      <w:numFmt w:val="bullet"/>
      <w:lvlText w:val="•"/>
      <w:lvlJc w:val="left"/>
      <w:rPr>
        <w:rFonts w:hint="default"/>
      </w:rPr>
    </w:lvl>
    <w:lvl w:ilvl="5" w:tplc="DD849C7C">
      <w:start w:val="1"/>
      <w:numFmt w:val="bullet"/>
      <w:lvlText w:val="•"/>
      <w:lvlJc w:val="left"/>
      <w:rPr>
        <w:rFonts w:hint="default"/>
      </w:rPr>
    </w:lvl>
    <w:lvl w:ilvl="6" w:tplc="A6B627F2">
      <w:start w:val="1"/>
      <w:numFmt w:val="bullet"/>
      <w:lvlText w:val="•"/>
      <w:lvlJc w:val="left"/>
      <w:rPr>
        <w:rFonts w:hint="default"/>
      </w:rPr>
    </w:lvl>
    <w:lvl w:ilvl="7" w:tplc="C34E33A0">
      <w:start w:val="1"/>
      <w:numFmt w:val="bullet"/>
      <w:lvlText w:val="•"/>
      <w:lvlJc w:val="left"/>
      <w:rPr>
        <w:rFonts w:hint="default"/>
      </w:rPr>
    </w:lvl>
    <w:lvl w:ilvl="8" w:tplc="F250942E">
      <w:start w:val="1"/>
      <w:numFmt w:val="bullet"/>
      <w:lvlText w:val="•"/>
      <w:lvlJc w:val="left"/>
      <w:rPr>
        <w:rFonts w:hint="default"/>
      </w:rPr>
    </w:lvl>
  </w:abstractNum>
  <w:abstractNum w:abstractNumId="8" w15:restartNumberingAfterBreak="0">
    <w:nsid w:val="13B300CE"/>
    <w:multiLevelType w:val="hybridMultilevel"/>
    <w:tmpl w:val="1AF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14B6"/>
    <w:multiLevelType w:val="multilevel"/>
    <w:tmpl w:val="873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C1274"/>
    <w:multiLevelType w:val="hybridMultilevel"/>
    <w:tmpl w:val="1EF8975A"/>
    <w:lvl w:ilvl="0" w:tplc="C742DC6E">
      <w:start w:val="1"/>
      <w:numFmt w:val="bullet"/>
      <w:lvlText w:val="•"/>
      <w:lvlJc w:val="left"/>
      <w:pPr>
        <w:ind w:hanging="240"/>
      </w:pPr>
      <w:rPr>
        <w:rFonts w:ascii="Arial" w:eastAsia="Arial" w:hAnsi="Arial" w:hint="default"/>
        <w:color w:val="231F20"/>
        <w:w w:val="131"/>
        <w:sz w:val="18"/>
        <w:szCs w:val="18"/>
      </w:rPr>
    </w:lvl>
    <w:lvl w:ilvl="1" w:tplc="FC9A28F4">
      <w:start w:val="1"/>
      <w:numFmt w:val="bullet"/>
      <w:lvlText w:val="•"/>
      <w:lvlJc w:val="left"/>
      <w:rPr>
        <w:rFonts w:hint="default"/>
      </w:rPr>
    </w:lvl>
    <w:lvl w:ilvl="2" w:tplc="604A8982">
      <w:start w:val="1"/>
      <w:numFmt w:val="bullet"/>
      <w:lvlText w:val="•"/>
      <w:lvlJc w:val="left"/>
      <w:rPr>
        <w:rFonts w:hint="default"/>
      </w:rPr>
    </w:lvl>
    <w:lvl w:ilvl="3" w:tplc="ABB8272E">
      <w:start w:val="1"/>
      <w:numFmt w:val="bullet"/>
      <w:lvlText w:val="•"/>
      <w:lvlJc w:val="left"/>
      <w:rPr>
        <w:rFonts w:hint="default"/>
      </w:rPr>
    </w:lvl>
    <w:lvl w:ilvl="4" w:tplc="58181CC6">
      <w:start w:val="1"/>
      <w:numFmt w:val="bullet"/>
      <w:lvlText w:val="•"/>
      <w:lvlJc w:val="left"/>
      <w:rPr>
        <w:rFonts w:hint="default"/>
      </w:rPr>
    </w:lvl>
    <w:lvl w:ilvl="5" w:tplc="626EA740">
      <w:start w:val="1"/>
      <w:numFmt w:val="bullet"/>
      <w:lvlText w:val="•"/>
      <w:lvlJc w:val="left"/>
      <w:rPr>
        <w:rFonts w:hint="default"/>
      </w:rPr>
    </w:lvl>
    <w:lvl w:ilvl="6" w:tplc="F5B4AB48">
      <w:start w:val="1"/>
      <w:numFmt w:val="bullet"/>
      <w:lvlText w:val="•"/>
      <w:lvlJc w:val="left"/>
      <w:rPr>
        <w:rFonts w:hint="default"/>
      </w:rPr>
    </w:lvl>
    <w:lvl w:ilvl="7" w:tplc="6C6A90BC">
      <w:start w:val="1"/>
      <w:numFmt w:val="bullet"/>
      <w:lvlText w:val="•"/>
      <w:lvlJc w:val="left"/>
      <w:rPr>
        <w:rFonts w:hint="default"/>
      </w:rPr>
    </w:lvl>
    <w:lvl w:ilvl="8" w:tplc="F21CA268">
      <w:start w:val="1"/>
      <w:numFmt w:val="bullet"/>
      <w:lvlText w:val="•"/>
      <w:lvlJc w:val="left"/>
      <w:rPr>
        <w:rFonts w:hint="default"/>
      </w:rPr>
    </w:lvl>
  </w:abstractNum>
  <w:abstractNum w:abstractNumId="11"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A04D8"/>
    <w:multiLevelType w:val="multilevel"/>
    <w:tmpl w:val="104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93E61"/>
    <w:multiLevelType w:val="hybridMultilevel"/>
    <w:tmpl w:val="C5446C6C"/>
    <w:lvl w:ilvl="0" w:tplc="ECBED368">
      <w:start w:val="1"/>
      <w:numFmt w:val="bullet"/>
      <w:lvlText w:val="•"/>
      <w:lvlJc w:val="left"/>
      <w:pPr>
        <w:ind w:hanging="240"/>
      </w:pPr>
      <w:rPr>
        <w:rFonts w:ascii="Arial" w:eastAsia="Arial" w:hAnsi="Arial" w:hint="default"/>
        <w:color w:val="231F20"/>
        <w:w w:val="131"/>
        <w:sz w:val="18"/>
        <w:szCs w:val="18"/>
      </w:rPr>
    </w:lvl>
    <w:lvl w:ilvl="1" w:tplc="E2E4F838">
      <w:start w:val="1"/>
      <w:numFmt w:val="bullet"/>
      <w:lvlText w:val="•"/>
      <w:lvlJc w:val="left"/>
      <w:rPr>
        <w:rFonts w:hint="default"/>
      </w:rPr>
    </w:lvl>
    <w:lvl w:ilvl="2" w:tplc="0E7864F4">
      <w:start w:val="1"/>
      <w:numFmt w:val="bullet"/>
      <w:lvlText w:val="•"/>
      <w:lvlJc w:val="left"/>
      <w:rPr>
        <w:rFonts w:hint="default"/>
      </w:rPr>
    </w:lvl>
    <w:lvl w:ilvl="3" w:tplc="64162B48">
      <w:start w:val="1"/>
      <w:numFmt w:val="bullet"/>
      <w:lvlText w:val="•"/>
      <w:lvlJc w:val="left"/>
      <w:rPr>
        <w:rFonts w:hint="default"/>
      </w:rPr>
    </w:lvl>
    <w:lvl w:ilvl="4" w:tplc="D33AD658">
      <w:start w:val="1"/>
      <w:numFmt w:val="bullet"/>
      <w:lvlText w:val="•"/>
      <w:lvlJc w:val="left"/>
      <w:rPr>
        <w:rFonts w:hint="default"/>
      </w:rPr>
    </w:lvl>
    <w:lvl w:ilvl="5" w:tplc="741E0488">
      <w:start w:val="1"/>
      <w:numFmt w:val="bullet"/>
      <w:lvlText w:val="•"/>
      <w:lvlJc w:val="left"/>
      <w:rPr>
        <w:rFonts w:hint="default"/>
      </w:rPr>
    </w:lvl>
    <w:lvl w:ilvl="6" w:tplc="1BB44B68">
      <w:start w:val="1"/>
      <w:numFmt w:val="bullet"/>
      <w:lvlText w:val="•"/>
      <w:lvlJc w:val="left"/>
      <w:rPr>
        <w:rFonts w:hint="default"/>
      </w:rPr>
    </w:lvl>
    <w:lvl w:ilvl="7" w:tplc="32B849D6">
      <w:start w:val="1"/>
      <w:numFmt w:val="bullet"/>
      <w:lvlText w:val="•"/>
      <w:lvlJc w:val="left"/>
      <w:rPr>
        <w:rFonts w:hint="default"/>
      </w:rPr>
    </w:lvl>
    <w:lvl w:ilvl="8" w:tplc="0AD602A8">
      <w:start w:val="1"/>
      <w:numFmt w:val="bullet"/>
      <w:lvlText w:val="•"/>
      <w:lvlJc w:val="left"/>
      <w:rPr>
        <w:rFonts w:hint="default"/>
      </w:rPr>
    </w:lvl>
  </w:abstractNum>
  <w:abstractNum w:abstractNumId="14" w15:restartNumberingAfterBreak="0">
    <w:nsid w:val="2FE940F0"/>
    <w:multiLevelType w:val="multilevel"/>
    <w:tmpl w:val="157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03111D8"/>
    <w:multiLevelType w:val="multilevel"/>
    <w:tmpl w:val="7896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E0860"/>
    <w:multiLevelType w:val="hybridMultilevel"/>
    <w:tmpl w:val="68888032"/>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070FC"/>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C35BC"/>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125C9"/>
    <w:multiLevelType w:val="multilevel"/>
    <w:tmpl w:val="79A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575B9"/>
    <w:multiLevelType w:val="hybridMultilevel"/>
    <w:tmpl w:val="DD7EA878"/>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7E7F13"/>
    <w:multiLevelType w:val="hybridMultilevel"/>
    <w:tmpl w:val="9CD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E4267"/>
    <w:multiLevelType w:val="hybridMultilevel"/>
    <w:tmpl w:val="D1ECC8E4"/>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4C5FBF"/>
    <w:multiLevelType w:val="multilevel"/>
    <w:tmpl w:val="C74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BA714E"/>
    <w:multiLevelType w:val="multilevel"/>
    <w:tmpl w:val="1C0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81B00"/>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D4B5D"/>
    <w:multiLevelType w:val="multilevel"/>
    <w:tmpl w:val="EEF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86A18"/>
    <w:multiLevelType w:val="multilevel"/>
    <w:tmpl w:val="EAE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76120"/>
    <w:multiLevelType w:val="hybridMultilevel"/>
    <w:tmpl w:val="A8A4045A"/>
    <w:lvl w:ilvl="0" w:tplc="45BC98B2">
      <w:start w:val="1"/>
      <w:numFmt w:val="bullet"/>
      <w:lvlText w:val="•"/>
      <w:lvlJc w:val="left"/>
      <w:pPr>
        <w:ind w:hanging="240"/>
      </w:pPr>
      <w:rPr>
        <w:rFonts w:ascii="Arial" w:eastAsia="Arial" w:hAnsi="Arial" w:hint="default"/>
        <w:color w:val="231F20"/>
        <w:w w:val="131"/>
        <w:sz w:val="18"/>
        <w:szCs w:val="18"/>
      </w:rPr>
    </w:lvl>
    <w:lvl w:ilvl="1" w:tplc="80FA5D00">
      <w:start w:val="1"/>
      <w:numFmt w:val="bullet"/>
      <w:lvlText w:val="•"/>
      <w:lvlJc w:val="left"/>
      <w:rPr>
        <w:rFonts w:hint="default"/>
      </w:rPr>
    </w:lvl>
    <w:lvl w:ilvl="2" w:tplc="5BE4A97C">
      <w:start w:val="1"/>
      <w:numFmt w:val="bullet"/>
      <w:lvlText w:val="•"/>
      <w:lvlJc w:val="left"/>
      <w:rPr>
        <w:rFonts w:hint="default"/>
      </w:rPr>
    </w:lvl>
    <w:lvl w:ilvl="3" w:tplc="93A0CE44">
      <w:start w:val="1"/>
      <w:numFmt w:val="bullet"/>
      <w:lvlText w:val="•"/>
      <w:lvlJc w:val="left"/>
      <w:rPr>
        <w:rFonts w:hint="default"/>
      </w:rPr>
    </w:lvl>
    <w:lvl w:ilvl="4" w:tplc="BB7AEA2C">
      <w:start w:val="1"/>
      <w:numFmt w:val="bullet"/>
      <w:lvlText w:val="•"/>
      <w:lvlJc w:val="left"/>
      <w:rPr>
        <w:rFonts w:hint="default"/>
      </w:rPr>
    </w:lvl>
    <w:lvl w:ilvl="5" w:tplc="4E2AF0EE">
      <w:start w:val="1"/>
      <w:numFmt w:val="bullet"/>
      <w:lvlText w:val="•"/>
      <w:lvlJc w:val="left"/>
      <w:rPr>
        <w:rFonts w:hint="default"/>
      </w:rPr>
    </w:lvl>
    <w:lvl w:ilvl="6" w:tplc="9AA8BAAC">
      <w:start w:val="1"/>
      <w:numFmt w:val="bullet"/>
      <w:lvlText w:val="•"/>
      <w:lvlJc w:val="left"/>
      <w:rPr>
        <w:rFonts w:hint="default"/>
      </w:rPr>
    </w:lvl>
    <w:lvl w:ilvl="7" w:tplc="EF52AD12">
      <w:start w:val="1"/>
      <w:numFmt w:val="bullet"/>
      <w:lvlText w:val="•"/>
      <w:lvlJc w:val="left"/>
      <w:rPr>
        <w:rFonts w:hint="default"/>
      </w:rPr>
    </w:lvl>
    <w:lvl w:ilvl="8" w:tplc="2FBED32E">
      <w:start w:val="1"/>
      <w:numFmt w:val="bullet"/>
      <w:lvlText w:val="•"/>
      <w:lvlJc w:val="left"/>
      <w:rPr>
        <w:rFonts w:hint="default"/>
      </w:rPr>
    </w:lvl>
  </w:abstractNum>
  <w:abstractNum w:abstractNumId="33" w15:restartNumberingAfterBreak="0">
    <w:nsid w:val="68D73C2E"/>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D066D"/>
    <w:multiLevelType w:val="multilevel"/>
    <w:tmpl w:val="444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9697E"/>
    <w:multiLevelType w:val="multilevel"/>
    <w:tmpl w:val="B16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F083C"/>
    <w:multiLevelType w:val="multilevel"/>
    <w:tmpl w:val="155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2"/>
  </w:num>
  <w:num w:numId="4">
    <w:abstractNumId w:val="28"/>
  </w:num>
  <w:num w:numId="5">
    <w:abstractNumId w:val="14"/>
  </w:num>
  <w:num w:numId="6">
    <w:abstractNumId w:val="19"/>
  </w:num>
  <w:num w:numId="7">
    <w:abstractNumId w:val="18"/>
  </w:num>
  <w:num w:numId="8">
    <w:abstractNumId w:val="1"/>
  </w:num>
  <w:num w:numId="9">
    <w:abstractNumId w:val="15"/>
  </w:num>
  <w:num w:numId="10">
    <w:abstractNumId w:val="21"/>
  </w:num>
  <w:num w:numId="11">
    <w:abstractNumId w:val="5"/>
  </w:num>
  <w:num w:numId="12">
    <w:abstractNumId w:val="9"/>
  </w:num>
  <w:num w:numId="13">
    <w:abstractNumId w:val="8"/>
  </w:num>
  <w:num w:numId="14">
    <w:abstractNumId w:val="26"/>
  </w:num>
  <w:num w:numId="15">
    <w:abstractNumId w:val="16"/>
  </w:num>
  <w:num w:numId="16">
    <w:abstractNumId w:val="33"/>
  </w:num>
  <w:num w:numId="17">
    <w:abstractNumId w:val="36"/>
  </w:num>
  <w:num w:numId="18">
    <w:abstractNumId w:val="34"/>
  </w:num>
  <w:num w:numId="19">
    <w:abstractNumId w:val="35"/>
  </w:num>
  <w:num w:numId="20">
    <w:abstractNumId w:val="31"/>
  </w:num>
  <w:num w:numId="21">
    <w:abstractNumId w:val="12"/>
  </w:num>
  <w:num w:numId="22">
    <w:abstractNumId w:val="11"/>
  </w:num>
  <w:num w:numId="23">
    <w:abstractNumId w:val="20"/>
  </w:num>
  <w:num w:numId="24">
    <w:abstractNumId w:val="17"/>
  </w:num>
  <w:num w:numId="25">
    <w:abstractNumId w:val="29"/>
  </w:num>
  <w:num w:numId="26">
    <w:abstractNumId w:val="23"/>
  </w:num>
  <w:num w:numId="27">
    <w:abstractNumId w:val="4"/>
  </w:num>
  <w:num w:numId="28">
    <w:abstractNumId w:val="25"/>
  </w:num>
  <w:num w:numId="29">
    <w:abstractNumId w:val="0"/>
  </w:num>
  <w:num w:numId="30">
    <w:abstractNumId w:val="27"/>
  </w:num>
  <w:num w:numId="31">
    <w:abstractNumId w:val="7"/>
  </w:num>
  <w:num w:numId="32">
    <w:abstractNumId w:val="13"/>
  </w:num>
  <w:num w:numId="33">
    <w:abstractNumId w:val="10"/>
  </w:num>
  <w:num w:numId="34">
    <w:abstractNumId w:val="3"/>
  </w:num>
  <w:num w:numId="35">
    <w:abstractNumId w:val="2"/>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9E"/>
    <w:rsid w:val="00016C33"/>
    <w:rsid w:val="00093BBE"/>
    <w:rsid w:val="00094A48"/>
    <w:rsid w:val="000C5B11"/>
    <w:rsid w:val="000C62E7"/>
    <w:rsid w:val="000D0C23"/>
    <w:rsid w:val="000F7318"/>
    <w:rsid w:val="001338A9"/>
    <w:rsid w:val="00194CA3"/>
    <w:rsid w:val="001B0CFF"/>
    <w:rsid w:val="001D6BF2"/>
    <w:rsid w:val="00231C53"/>
    <w:rsid w:val="00246701"/>
    <w:rsid w:val="002842A1"/>
    <w:rsid w:val="002C763D"/>
    <w:rsid w:val="002F20A5"/>
    <w:rsid w:val="002F3192"/>
    <w:rsid w:val="003114E5"/>
    <w:rsid w:val="0033353F"/>
    <w:rsid w:val="003341F1"/>
    <w:rsid w:val="00393408"/>
    <w:rsid w:val="003F1CF6"/>
    <w:rsid w:val="0040380B"/>
    <w:rsid w:val="00406EB4"/>
    <w:rsid w:val="00457F60"/>
    <w:rsid w:val="004A3C45"/>
    <w:rsid w:val="00501EFC"/>
    <w:rsid w:val="005044FF"/>
    <w:rsid w:val="00550100"/>
    <w:rsid w:val="00557615"/>
    <w:rsid w:val="005B331D"/>
    <w:rsid w:val="005E6B7A"/>
    <w:rsid w:val="00600CED"/>
    <w:rsid w:val="00641969"/>
    <w:rsid w:val="00644641"/>
    <w:rsid w:val="006456AD"/>
    <w:rsid w:val="006C3876"/>
    <w:rsid w:val="006C489E"/>
    <w:rsid w:val="0072558F"/>
    <w:rsid w:val="0074353E"/>
    <w:rsid w:val="007945CA"/>
    <w:rsid w:val="007B725C"/>
    <w:rsid w:val="007C4EC7"/>
    <w:rsid w:val="007D345D"/>
    <w:rsid w:val="00816841"/>
    <w:rsid w:val="00866171"/>
    <w:rsid w:val="00897421"/>
    <w:rsid w:val="008B0936"/>
    <w:rsid w:val="008D1A45"/>
    <w:rsid w:val="008D630D"/>
    <w:rsid w:val="008E4066"/>
    <w:rsid w:val="008F5F50"/>
    <w:rsid w:val="00932E1B"/>
    <w:rsid w:val="00940C39"/>
    <w:rsid w:val="009869A4"/>
    <w:rsid w:val="00A60D3B"/>
    <w:rsid w:val="00AB7994"/>
    <w:rsid w:val="00AC552B"/>
    <w:rsid w:val="00B409AD"/>
    <w:rsid w:val="00B51A28"/>
    <w:rsid w:val="00B525D4"/>
    <w:rsid w:val="00B54B21"/>
    <w:rsid w:val="00B832B0"/>
    <w:rsid w:val="00BB0C25"/>
    <w:rsid w:val="00BD3D61"/>
    <w:rsid w:val="00C53362"/>
    <w:rsid w:val="00CC6751"/>
    <w:rsid w:val="00CD0DEB"/>
    <w:rsid w:val="00CF6CC0"/>
    <w:rsid w:val="00D30452"/>
    <w:rsid w:val="00D32AF4"/>
    <w:rsid w:val="00D80846"/>
    <w:rsid w:val="00DB0582"/>
    <w:rsid w:val="00DD749E"/>
    <w:rsid w:val="00E15143"/>
    <w:rsid w:val="00E24EB5"/>
    <w:rsid w:val="00E65AFA"/>
    <w:rsid w:val="00E77BD2"/>
    <w:rsid w:val="00EB6048"/>
    <w:rsid w:val="00EC2433"/>
    <w:rsid w:val="00EC45B9"/>
    <w:rsid w:val="00F44061"/>
    <w:rsid w:val="00F50CF2"/>
    <w:rsid w:val="00F52444"/>
    <w:rsid w:val="00F60A07"/>
    <w:rsid w:val="00FD3906"/>
    <w:rsid w:val="00FF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D0890-61E2-4197-9191-AA42BFE7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E"/>
    <w:pPr>
      <w:ind w:left="720"/>
      <w:contextualSpacing/>
    </w:pPr>
  </w:style>
  <w:style w:type="paragraph" w:customStyle="1" w:styleId="Default">
    <w:name w:val="Default"/>
    <w:rsid w:val="00DD74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4E5"/>
    <w:rPr>
      <w:color w:val="0000FF" w:themeColor="hyperlink"/>
      <w:u w:val="single"/>
    </w:rPr>
  </w:style>
  <w:style w:type="paragraph" w:styleId="NormalWeb">
    <w:name w:val="Normal (Web)"/>
    <w:basedOn w:val="Normal"/>
    <w:uiPriority w:val="99"/>
    <w:unhideWhenUsed/>
    <w:rsid w:val="00986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F1"/>
    <w:rPr>
      <w:rFonts w:ascii="Tahoma" w:hAnsi="Tahoma" w:cs="Tahoma"/>
      <w:sz w:val="16"/>
      <w:szCs w:val="16"/>
    </w:rPr>
  </w:style>
  <w:style w:type="character" w:styleId="FollowedHyperlink">
    <w:name w:val="FollowedHyperlink"/>
    <w:basedOn w:val="DefaultParagraphFont"/>
    <w:uiPriority w:val="99"/>
    <w:semiHidden/>
    <w:unhideWhenUsed/>
    <w:rsid w:val="008F5F50"/>
    <w:rPr>
      <w:color w:val="800080" w:themeColor="followedHyperlink"/>
      <w:u w:val="single"/>
    </w:rPr>
  </w:style>
  <w:style w:type="paragraph" w:styleId="NoSpacing">
    <w:name w:val="No Spacing"/>
    <w:uiPriority w:val="1"/>
    <w:qFormat/>
    <w:rsid w:val="00940C39"/>
    <w:pPr>
      <w:spacing w:after="0" w:line="240" w:lineRule="auto"/>
    </w:pPr>
  </w:style>
  <w:style w:type="table" w:styleId="TableGrid">
    <w:name w:val="Table Grid"/>
    <w:basedOn w:val="TableNormal"/>
    <w:uiPriority w:val="59"/>
    <w:rsid w:val="0081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841"/>
    <w:pPr>
      <w:widowControl w:val="0"/>
      <w:spacing w:after="0" w:line="240" w:lineRule="auto"/>
    </w:pPr>
    <w:rPr>
      <w:lang w:val="en-US"/>
    </w:rPr>
  </w:style>
  <w:style w:type="paragraph" w:styleId="BodyText">
    <w:name w:val="Body Text"/>
    <w:basedOn w:val="Normal"/>
    <w:link w:val="BodyTextChar"/>
    <w:uiPriority w:val="1"/>
    <w:qFormat/>
    <w:rsid w:val="00816841"/>
    <w:pPr>
      <w:widowControl w:val="0"/>
      <w:spacing w:before="53" w:after="0" w:line="240" w:lineRule="auto"/>
      <w:ind w:left="355" w:hanging="240"/>
    </w:pPr>
    <w:rPr>
      <w:rFonts w:ascii="Arial" w:eastAsia="Arial" w:hAnsi="Arial"/>
      <w:sz w:val="18"/>
      <w:szCs w:val="18"/>
      <w:lang w:val="en-US"/>
    </w:rPr>
  </w:style>
  <w:style w:type="character" w:customStyle="1" w:styleId="BodyTextChar">
    <w:name w:val="Body Text Char"/>
    <w:basedOn w:val="DefaultParagraphFont"/>
    <w:link w:val="BodyText"/>
    <w:uiPriority w:val="1"/>
    <w:rsid w:val="00816841"/>
    <w:rPr>
      <w:rFonts w:ascii="Arial" w:eastAsia="Arial" w:hAnsi="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1890">
      <w:bodyDiv w:val="1"/>
      <w:marLeft w:val="0"/>
      <w:marRight w:val="0"/>
      <w:marTop w:val="0"/>
      <w:marBottom w:val="0"/>
      <w:divBdr>
        <w:top w:val="none" w:sz="0" w:space="0" w:color="auto"/>
        <w:left w:val="none" w:sz="0" w:space="0" w:color="auto"/>
        <w:bottom w:val="none" w:sz="0" w:space="0" w:color="auto"/>
        <w:right w:val="none" w:sz="0" w:space="0" w:color="auto"/>
      </w:divBdr>
    </w:div>
    <w:div w:id="152574546">
      <w:bodyDiv w:val="1"/>
      <w:marLeft w:val="0"/>
      <w:marRight w:val="0"/>
      <w:marTop w:val="0"/>
      <w:marBottom w:val="0"/>
      <w:divBdr>
        <w:top w:val="none" w:sz="0" w:space="0" w:color="auto"/>
        <w:left w:val="none" w:sz="0" w:space="0" w:color="auto"/>
        <w:bottom w:val="none" w:sz="0" w:space="0" w:color="auto"/>
        <w:right w:val="none" w:sz="0" w:space="0" w:color="auto"/>
      </w:divBdr>
    </w:div>
    <w:div w:id="419327358">
      <w:bodyDiv w:val="1"/>
      <w:marLeft w:val="0"/>
      <w:marRight w:val="0"/>
      <w:marTop w:val="0"/>
      <w:marBottom w:val="0"/>
      <w:divBdr>
        <w:top w:val="none" w:sz="0" w:space="0" w:color="auto"/>
        <w:left w:val="none" w:sz="0" w:space="0" w:color="auto"/>
        <w:bottom w:val="none" w:sz="0" w:space="0" w:color="auto"/>
        <w:right w:val="none" w:sz="0" w:space="0" w:color="auto"/>
      </w:divBdr>
    </w:div>
    <w:div w:id="906308212">
      <w:bodyDiv w:val="1"/>
      <w:marLeft w:val="0"/>
      <w:marRight w:val="0"/>
      <w:marTop w:val="0"/>
      <w:marBottom w:val="0"/>
      <w:divBdr>
        <w:top w:val="none" w:sz="0" w:space="0" w:color="auto"/>
        <w:left w:val="none" w:sz="0" w:space="0" w:color="auto"/>
        <w:bottom w:val="none" w:sz="0" w:space="0" w:color="auto"/>
        <w:right w:val="none" w:sz="0" w:space="0" w:color="auto"/>
      </w:divBdr>
    </w:div>
    <w:div w:id="1167863478">
      <w:bodyDiv w:val="1"/>
      <w:marLeft w:val="0"/>
      <w:marRight w:val="0"/>
      <w:marTop w:val="0"/>
      <w:marBottom w:val="0"/>
      <w:divBdr>
        <w:top w:val="none" w:sz="0" w:space="0" w:color="auto"/>
        <w:left w:val="none" w:sz="0" w:space="0" w:color="auto"/>
        <w:bottom w:val="none" w:sz="0" w:space="0" w:color="auto"/>
        <w:right w:val="none" w:sz="0" w:space="0" w:color="auto"/>
      </w:divBdr>
    </w:div>
    <w:div w:id="1167942838">
      <w:bodyDiv w:val="1"/>
      <w:marLeft w:val="0"/>
      <w:marRight w:val="0"/>
      <w:marTop w:val="0"/>
      <w:marBottom w:val="0"/>
      <w:divBdr>
        <w:top w:val="none" w:sz="0" w:space="0" w:color="auto"/>
        <w:left w:val="none" w:sz="0" w:space="0" w:color="auto"/>
        <w:bottom w:val="none" w:sz="0" w:space="0" w:color="auto"/>
        <w:right w:val="none" w:sz="0" w:space="0" w:color="auto"/>
      </w:divBdr>
    </w:div>
    <w:div w:id="1633755542">
      <w:bodyDiv w:val="1"/>
      <w:marLeft w:val="0"/>
      <w:marRight w:val="0"/>
      <w:marTop w:val="0"/>
      <w:marBottom w:val="0"/>
      <w:divBdr>
        <w:top w:val="none" w:sz="0" w:space="0" w:color="auto"/>
        <w:left w:val="none" w:sz="0" w:space="0" w:color="auto"/>
        <w:bottom w:val="none" w:sz="0" w:space="0" w:color="auto"/>
        <w:right w:val="none" w:sz="0" w:space="0" w:color="auto"/>
      </w:divBdr>
    </w:div>
    <w:div w:id="21366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wkrigg@st-josephs.bolton.sch.uk" TargetMode="External"/><Relationship Id="rId3" Type="http://schemas.openxmlformats.org/officeDocument/2006/relationships/settings" Target="settings.xml"/><Relationship Id="rId7" Type="http://schemas.openxmlformats.org/officeDocument/2006/relationships/hyperlink" Target="http://www.mylifeinbol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directory.bolton.gov.uk/" TargetMode="External"/><Relationship Id="rId11" Type="http://schemas.openxmlformats.org/officeDocument/2006/relationships/theme" Target="theme/theme1.xml"/><Relationship Id="rId5" Type="http://schemas.openxmlformats.org/officeDocument/2006/relationships/hyperlink" Target="mailto:rhawkrigg@st-josephs.bolton.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7826</Words>
  <Characters>44610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morganj</cp:lastModifiedBy>
  <cp:revision>2</cp:revision>
  <dcterms:created xsi:type="dcterms:W3CDTF">2021-05-10T08:00:00Z</dcterms:created>
  <dcterms:modified xsi:type="dcterms:W3CDTF">2021-05-10T08:00:00Z</dcterms:modified>
</cp:coreProperties>
</file>