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0C1A" w:rsidRDefault="00DD7357" w:rsidP="00904340">
      <w:r>
        <w:tab/>
      </w:r>
      <w:r>
        <w:tab/>
      </w:r>
      <w:r>
        <w:tab/>
      </w:r>
      <w:r>
        <w:tab/>
      </w:r>
      <w:r>
        <w:tab/>
      </w:r>
      <w:r>
        <w:tab/>
      </w:r>
      <w:r>
        <w:tab/>
      </w:r>
      <w:r>
        <w:tab/>
      </w:r>
      <w:r>
        <w:tab/>
      </w:r>
      <w:r>
        <w:tab/>
        <w:t>12</w:t>
      </w:r>
      <w:r w:rsidR="002D69DC" w:rsidRPr="002D69DC">
        <w:rPr>
          <w:vertAlign w:val="superscript"/>
        </w:rPr>
        <w:t>th</w:t>
      </w:r>
      <w:r>
        <w:t xml:space="preserve"> August 2021</w:t>
      </w:r>
    </w:p>
    <w:p w:rsidR="002D69DC" w:rsidRDefault="00DD7357" w:rsidP="002D69DC">
      <w:r>
        <w:t>Dear Class of 2021</w:t>
      </w:r>
    </w:p>
    <w:p w:rsidR="002D69DC" w:rsidRDefault="002D69DC" w:rsidP="002D69DC">
      <w:r>
        <w:t xml:space="preserve">I’m delighted to be able to share your GCSE results with you today. These are a testament to your hard work and perseverance over many years. </w:t>
      </w:r>
      <w:r w:rsidR="00EE104F">
        <w:t xml:space="preserve">Congratulations on all that you have achieved not just in your GCSEs but as you have grown into an adult. </w:t>
      </w:r>
    </w:p>
    <w:p w:rsidR="00DD7357" w:rsidRDefault="002D69DC" w:rsidP="00DD7357">
      <w:r>
        <w:t xml:space="preserve">I wanted to take the opportunity to explain how your results were determined this year. </w:t>
      </w:r>
      <w:r w:rsidR="00DD7357">
        <w:t>As you know, exams this year were cancelled by the government in January and replaced by a process of Teacher Assessed Grades (TAGs) in order to grade students. The TAGs we submitted were in line with our Centre Policy, which was approved by the exam boards</w:t>
      </w:r>
      <w:r w:rsidR="00EE104F">
        <w:t>.</w:t>
      </w:r>
      <w:r w:rsidR="00DD7357">
        <w:t xml:space="preserve"> We also had to send a sample of our evidence and grading to the exam boards as p</w:t>
      </w:r>
      <w:r w:rsidR="00EE104F">
        <w:t>art of quality assurance check.</w:t>
      </w:r>
    </w:p>
    <w:p w:rsidR="00DD7357" w:rsidRDefault="00DD7357" w:rsidP="00DD7357">
      <w:r>
        <w:t xml:space="preserve">If you are unhappy with your grade, you should first speak to </w:t>
      </w:r>
      <w:r w:rsidR="00EE104F">
        <w:t>Mrs Holmes or Mrs Morgan</w:t>
      </w:r>
      <w:r>
        <w:t xml:space="preserve">. </w:t>
      </w:r>
      <w:r w:rsidR="00EE104F" w:rsidRPr="00EE104F">
        <w:t xml:space="preserve">You may also want to talk to the sixth form or college you plan to go to. They may well be flexible about their entry requirements. </w:t>
      </w:r>
      <w:proofErr w:type="spellStart"/>
      <w:r w:rsidR="00EE104F">
        <w:rPr>
          <w:rFonts w:eastAsia="Times New Roman" w:cs="Calibri"/>
          <w:color w:val="000000"/>
        </w:rPr>
        <w:t>Vash</w:t>
      </w:r>
      <w:proofErr w:type="spellEnd"/>
      <w:r w:rsidR="00EE104F">
        <w:rPr>
          <w:rFonts w:eastAsia="Times New Roman" w:cs="Calibri"/>
          <w:color w:val="000000"/>
        </w:rPr>
        <w:t xml:space="preserve"> Lad, the careers adviser from connexions or </w:t>
      </w:r>
      <w:r w:rsidR="00EE104F" w:rsidRPr="00EE104F">
        <w:t>Mrs Hancock will be happy to help you with this</w:t>
      </w:r>
      <w:r w:rsidR="00EE104F">
        <w:t xml:space="preserve">.  </w:t>
      </w:r>
      <w:proofErr w:type="spellStart"/>
      <w:r w:rsidR="00EE104F">
        <w:t>Vash</w:t>
      </w:r>
      <w:proofErr w:type="spellEnd"/>
      <w:r w:rsidR="00EE104F" w:rsidRPr="00EE104F">
        <w:t xml:space="preserve"> is situated near the new Library</w:t>
      </w:r>
      <w:r w:rsidR="00EE104F">
        <w:t xml:space="preserve"> and Mrs Hancock can be contacted next week </w:t>
      </w:r>
      <w:hyperlink r:id="rId8" w:history="1">
        <w:r w:rsidR="00EE104F" w:rsidRPr="00194167">
          <w:rPr>
            <w:rStyle w:val="Hyperlink"/>
          </w:rPr>
          <w:t>dhancock510@st-josephs.bolton.sch.uk</w:t>
        </w:r>
      </w:hyperlink>
      <w:r w:rsidR="00EE104F" w:rsidRPr="00EE104F">
        <w:t xml:space="preserve">. </w:t>
      </w:r>
      <w:r>
        <w:t>If you wish to appeal your grade, you should follow th</w:t>
      </w:r>
      <w:r w:rsidR="00EE104F">
        <w:t xml:space="preserve">e appeals process.  </w:t>
      </w:r>
      <w:r>
        <w:t xml:space="preserve">The first stage of any appeal is a Centre Review, in which we will check if any administrative or procedural errors have occurred. If </w:t>
      </w:r>
      <w:r w:rsidR="00EE104F">
        <w:t>you</w:t>
      </w:r>
      <w:r>
        <w:t xml:space="preserve"> remain unhappy with the outcome of centre review, </w:t>
      </w:r>
      <w:r w:rsidR="00EE104F">
        <w:t>you</w:t>
      </w:r>
      <w:r>
        <w:t xml:space="preserve"> can ask that we put forward an appeal to the awarding organisation on </w:t>
      </w:r>
      <w:r w:rsidR="00EE104F">
        <w:t>your</w:t>
      </w:r>
      <w:r>
        <w:t xml:space="preserve"> beha</w:t>
      </w:r>
      <w:r w:rsidR="00EE104F">
        <w:t>lf. The deadlines for this are:</w:t>
      </w:r>
    </w:p>
    <w:p w:rsidR="00DD7357" w:rsidRDefault="00DD7357" w:rsidP="00EE104F">
      <w:r>
        <w:t>•</w:t>
      </w:r>
      <w:r>
        <w:tab/>
        <w:t xml:space="preserve">Centre Review deadline for </w:t>
      </w:r>
      <w:r w:rsidR="00EE104F">
        <w:t>appeals: Tuesday 31</w:t>
      </w:r>
      <w:r w:rsidR="00EE104F" w:rsidRPr="00EE104F">
        <w:rPr>
          <w:vertAlign w:val="superscript"/>
        </w:rPr>
        <w:t>st</w:t>
      </w:r>
      <w:r w:rsidR="00EE104F">
        <w:t xml:space="preserve"> August</w:t>
      </w:r>
    </w:p>
    <w:p w:rsidR="00DD7357" w:rsidRDefault="00DD7357" w:rsidP="00DD7357">
      <w:r>
        <w:t>•</w:t>
      </w:r>
      <w:r>
        <w:tab/>
        <w:t xml:space="preserve">Awarding Organisation deadline for </w:t>
      </w:r>
      <w:r w:rsidR="00EE104F">
        <w:t>appeals: 17 September 2021</w:t>
      </w:r>
    </w:p>
    <w:p w:rsidR="00DD7357" w:rsidRDefault="00DD7357" w:rsidP="00DD7357">
      <w:r>
        <w:t>We must receive a Centre Review appeal by the deadline before we can progress it to a</w:t>
      </w:r>
      <w:r w:rsidR="00EE104F">
        <w:t>n awarding organisation appeal.</w:t>
      </w:r>
    </w:p>
    <w:p w:rsidR="00DD7357" w:rsidRDefault="00DD7357" w:rsidP="00DD7357">
      <w:r>
        <w:t>Please note that during either of the appeals stages, results could go up or down or stay the same. You will not keep the higher of the grades, and an appeal cannot be withdrawn once a decision has been made.</w:t>
      </w:r>
    </w:p>
    <w:p w:rsidR="00DD7357" w:rsidRDefault="00DD7357" w:rsidP="00DD7357">
      <w:r>
        <w:t>Alternatively, all GCSE qualifications can be resat in the autumn term.</w:t>
      </w:r>
    </w:p>
    <w:p w:rsidR="00DD7357" w:rsidRDefault="00DD7357" w:rsidP="00DD7357">
      <w:r>
        <w:t>Congratulations on your results again, and please do contact us if you have any further questions.</w:t>
      </w:r>
    </w:p>
    <w:p w:rsidR="00EE104F" w:rsidRDefault="00EE104F" w:rsidP="00EE104F">
      <w:r>
        <w:t>I wish you well as you take your place in the world and make a positive</w:t>
      </w:r>
      <w:r w:rsidR="00CD6E19">
        <w:t xml:space="preserve"> difference</w:t>
      </w:r>
      <w:r>
        <w:t xml:space="preserve">. </w:t>
      </w:r>
    </w:p>
    <w:p w:rsidR="00EE104F" w:rsidRDefault="00EE104F" w:rsidP="00EE104F">
      <w:r>
        <w:t>God Bless!</w:t>
      </w:r>
      <w:bookmarkStart w:id="0" w:name="_GoBack"/>
      <w:bookmarkEnd w:id="0"/>
    </w:p>
    <w:p w:rsidR="000F0C1A" w:rsidRPr="00904340" w:rsidRDefault="00EE104F" w:rsidP="00904340">
      <w:r>
        <w:t>Mr T McCabe</w:t>
      </w:r>
    </w:p>
    <w:sectPr w:rsidR="000F0C1A" w:rsidRPr="00904340">
      <w:headerReference w:type="even" r:id="rId9"/>
      <w:headerReference w:type="default" r:id="rId10"/>
      <w:footerReference w:type="default" r:id="rId11"/>
      <w:pgSz w:w="11906" w:h="16838"/>
      <w:pgMar w:top="1440" w:right="1440" w:bottom="1440" w:left="1440" w:header="142"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562B" w:rsidRDefault="00AA562B">
      <w:pPr>
        <w:spacing w:after="0" w:line="240" w:lineRule="auto"/>
      </w:pPr>
      <w:r>
        <w:separator/>
      </w:r>
    </w:p>
  </w:endnote>
  <w:endnote w:type="continuationSeparator" w:id="0">
    <w:p w:rsidR="00AA562B" w:rsidRDefault="00AA56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Microsoft PhagsPa">
    <w:altName w:val="Segoe UI"/>
    <w:panose1 w:val="020B0502040204020203"/>
    <w:charset w:val="00"/>
    <w:family w:val="swiss"/>
    <w:pitch w:val="variable"/>
    <w:sig w:usb0="00000003" w:usb1="00000000" w:usb2="08000000" w:usb3="00000000" w:csb0="00000001" w:csb1="00000000"/>
  </w:font>
  <w:font w:name="TTFF5ECF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914" w:rsidRDefault="00497F56">
    <w:pPr>
      <w:pStyle w:val="Footer"/>
    </w:pPr>
    <w:r>
      <w:rPr>
        <w:noProof/>
        <w:lang w:eastAsia="en-GB"/>
      </w:rPr>
      <w:drawing>
        <wp:anchor distT="0" distB="0" distL="114300" distR="114300" simplePos="0" relativeHeight="251667456" behindDoc="0" locked="0" layoutInCell="1" allowOverlap="1">
          <wp:simplePos x="0" y="0"/>
          <wp:positionH relativeFrom="column">
            <wp:posOffset>161925</wp:posOffset>
          </wp:positionH>
          <wp:positionV relativeFrom="paragraph">
            <wp:posOffset>-203243</wp:posOffset>
          </wp:positionV>
          <wp:extent cx="438150" cy="578528"/>
          <wp:effectExtent l="0" t="0" r="0" b="0"/>
          <wp:wrapNone/>
          <wp:docPr id="129" name="Picture 129" descr="DofE logo gunmetal no words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fE logo gunmetal no words 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39301" cy="58004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9024" behindDoc="0" locked="0" layoutInCell="1" allowOverlap="1">
          <wp:simplePos x="0" y="0"/>
          <wp:positionH relativeFrom="column">
            <wp:posOffset>701675</wp:posOffset>
          </wp:positionH>
          <wp:positionV relativeFrom="paragraph">
            <wp:posOffset>-207010</wp:posOffset>
          </wp:positionV>
          <wp:extent cx="581025" cy="581025"/>
          <wp:effectExtent l="0" t="0" r="9525" b="9525"/>
          <wp:wrapSquare wrapText="bothSides"/>
          <wp:docPr id="130" name="Picture 130" descr="G:\St Joseph's Documents\School Logos\ISA Logo 2012-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t Joseph's Documents\School Logos\ISA Logo 2012-2015.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3120" behindDoc="0" locked="0" layoutInCell="1" allowOverlap="1">
          <wp:simplePos x="0" y="0"/>
          <wp:positionH relativeFrom="column">
            <wp:posOffset>2212340</wp:posOffset>
          </wp:positionH>
          <wp:positionV relativeFrom="paragraph">
            <wp:posOffset>-187960</wp:posOffset>
          </wp:positionV>
          <wp:extent cx="927100" cy="253365"/>
          <wp:effectExtent l="0" t="0" r="6350" b="0"/>
          <wp:wrapThrough wrapText="bothSides">
            <wp:wrapPolygon edited="0">
              <wp:start x="0" y="0"/>
              <wp:lineTo x="0" y="19489"/>
              <wp:lineTo x="21304" y="19489"/>
              <wp:lineTo x="21304" y="0"/>
              <wp:lineTo x="0" y="0"/>
            </wp:wrapPolygon>
          </wp:wrapThrough>
          <wp:docPr id="131" name="Picture 131" descr="http://www.nace.co.uk/sites/default/files/Nace_logo_smal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ace.co.uk/sites/default/files/Nace_logo_small_2.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27100" cy="253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8000" behindDoc="0" locked="0" layoutInCell="1" allowOverlap="1">
          <wp:simplePos x="0" y="0"/>
          <wp:positionH relativeFrom="column">
            <wp:posOffset>1358900</wp:posOffset>
          </wp:positionH>
          <wp:positionV relativeFrom="paragraph">
            <wp:posOffset>-77470</wp:posOffset>
          </wp:positionV>
          <wp:extent cx="756920" cy="470535"/>
          <wp:effectExtent l="0" t="0" r="5080" b="5715"/>
          <wp:wrapThrough wrapText="bothSides">
            <wp:wrapPolygon edited="0">
              <wp:start x="0" y="0"/>
              <wp:lineTo x="0" y="20988"/>
              <wp:lineTo x="21201" y="20988"/>
              <wp:lineTo x="21201" y="0"/>
              <wp:lineTo x="0" y="0"/>
            </wp:wrapPolygon>
          </wp:wrapThrough>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756920" cy="4705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0048" behindDoc="0" locked="0" layoutInCell="1" allowOverlap="1">
          <wp:simplePos x="0" y="0"/>
          <wp:positionH relativeFrom="column">
            <wp:posOffset>2239645</wp:posOffset>
          </wp:positionH>
          <wp:positionV relativeFrom="paragraph">
            <wp:posOffset>90170</wp:posOffset>
          </wp:positionV>
          <wp:extent cx="833755" cy="347980"/>
          <wp:effectExtent l="0" t="0" r="4445" b="0"/>
          <wp:wrapThrough wrapText="bothSides">
            <wp:wrapPolygon edited="0">
              <wp:start x="19248" y="0"/>
              <wp:lineTo x="0" y="4730"/>
              <wp:lineTo x="0" y="15372"/>
              <wp:lineTo x="1974" y="18920"/>
              <wp:lineTo x="3455" y="20102"/>
              <wp:lineTo x="5429" y="20102"/>
              <wp:lineTo x="15793" y="20102"/>
              <wp:lineTo x="21222" y="20102"/>
              <wp:lineTo x="21222" y="0"/>
              <wp:lineTo x="19248" y="0"/>
            </wp:wrapPolygon>
          </wp:wrapThrough>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833755" cy="3479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5408" behindDoc="0" locked="0" layoutInCell="1" allowOverlap="1">
          <wp:simplePos x="0" y="0"/>
          <wp:positionH relativeFrom="column">
            <wp:posOffset>3143522</wp:posOffset>
          </wp:positionH>
          <wp:positionV relativeFrom="paragraph">
            <wp:posOffset>-241300</wp:posOffset>
          </wp:positionV>
          <wp:extent cx="958850" cy="701239"/>
          <wp:effectExtent l="0" t="0" r="0" b="3810"/>
          <wp:wrapThrough wrapText="bothSides">
            <wp:wrapPolygon edited="0">
              <wp:start x="0" y="0"/>
              <wp:lineTo x="0" y="21130"/>
              <wp:lineTo x="21028" y="21130"/>
              <wp:lineTo x="21028" y="0"/>
              <wp:lineTo x="0" y="0"/>
            </wp:wrapPolygon>
          </wp:wrapThrough>
          <wp:docPr id="134" name="Picture 134" descr="C:\Users\woodsr\Desktop\CEIAG-Logo-Working-Tow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odsr\Desktop\CEIAG-Logo-Working-Towards.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58850" cy="701239"/>
                  </a:xfrm>
                  <a:prstGeom prst="rect">
                    <a:avLst/>
                  </a:prstGeom>
                  <a:noFill/>
                  <a:ln>
                    <a:noFill/>
                  </a:ln>
                </pic:spPr>
              </pic:pic>
            </a:graphicData>
          </a:graphic>
        </wp:anchor>
      </w:drawing>
    </w:r>
    <w:r>
      <w:rPr>
        <w:noProof/>
        <w:lang w:eastAsia="en-GB"/>
      </w:rPr>
      <w:drawing>
        <wp:anchor distT="0" distB="0" distL="114300" distR="114300" simplePos="0" relativeHeight="251664384" behindDoc="0" locked="0" layoutInCell="1" allowOverlap="1">
          <wp:simplePos x="0" y="0"/>
          <wp:positionH relativeFrom="column">
            <wp:posOffset>4102735</wp:posOffset>
          </wp:positionH>
          <wp:positionV relativeFrom="paragraph">
            <wp:posOffset>-193040</wp:posOffset>
          </wp:positionV>
          <wp:extent cx="687705" cy="619125"/>
          <wp:effectExtent l="0" t="0" r="0" b="9525"/>
          <wp:wrapThrough wrapText="bothSides">
            <wp:wrapPolygon edited="0">
              <wp:start x="0" y="0"/>
              <wp:lineTo x="0" y="21268"/>
              <wp:lineTo x="20942" y="21268"/>
              <wp:lineTo x="20942" y="0"/>
              <wp:lineTo x="0" y="0"/>
            </wp:wrapPolygon>
          </wp:wrapThrough>
          <wp:docPr id="135" name="Picture 135" descr="C:\Users\woodsr\Desktop\2015-16\BLA\BL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oodsr\Desktop\2015-16\BLA\BLA 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770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1072" behindDoc="0" locked="0" layoutInCell="1" allowOverlap="1">
          <wp:simplePos x="0" y="0"/>
          <wp:positionH relativeFrom="column">
            <wp:posOffset>4775200</wp:posOffset>
          </wp:positionH>
          <wp:positionV relativeFrom="paragraph">
            <wp:posOffset>-213360</wp:posOffset>
          </wp:positionV>
          <wp:extent cx="961390" cy="605155"/>
          <wp:effectExtent l="0" t="0" r="0" b="4445"/>
          <wp:wrapSquare wrapText="bothSides"/>
          <wp:docPr id="136" name="Picture 136" descr="G:\St Joseph's Documents\School Logos\2012-2013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t Joseph's Documents\School Logos\2012-2013 Logo.jpg"/>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61390" cy="605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192" behindDoc="0" locked="0" layoutInCell="1" allowOverlap="1">
          <wp:simplePos x="0" y="0"/>
          <wp:positionH relativeFrom="column">
            <wp:posOffset>5705475</wp:posOffset>
          </wp:positionH>
          <wp:positionV relativeFrom="paragraph">
            <wp:posOffset>-216535</wp:posOffset>
          </wp:positionV>
          <wp:extent cx="932815" cy="669925"/>
          <wp:effectExtent l="0" t="0" r="635" b="0"/>
          <wp:wrapThrough wrapText="bothSides">
            <wp:wrapPolygon edited="0">
              <wp:start x="0" y="0"/>
              <wp:lineTo x="0" y="20883"/>
              <wp:lineTo x="21174" y="20883"/>
              <wp:lineTo x="21174" y="0"/>
              <wp:lineTo x="0" y="0"/>
            </wp:wrapPolygon>
          </wp:wrapThrough>
          <wp:docPr id="137" name="Picture 137" descr="http://www.educationcommission.org.uk/SiteImages/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educationcommission.org.uk/SiteImages/8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2815" cy="669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0" locked="0" layoutInCell="1" allowOverlap="1">
          <wp:simplePos x="0" y="0"/>
          <wp:positionH relativeFrom="column">
            <wp:posOffset>-779780</wp:posOffset>
          </wp:positionH>
          <wp:positionV relativeFrom="paragraph">
            <wp:posOffset>-280670</wp:posOffset>
          </wp:positionV>
          <wp:extent cx="781050" cy="675005"/>
          <wp:effectExtent l="0" t="0" r="0" b="0"/>
          <wp:wrapThrough wrapText="bothSides">
            <wp:wrapPolygon edited="0">
              <wp:start x="8429" y="0"/>
              <wp:lineTo x="5268" y="4267"/>
              <wp:lineTo x="4741" y="9754"/>
              <wp:lineTo x="0" y="18897"/>
              <wp:lineTo x="0" y="20726"/>
              <wp:lineTo x="21073" y="20726"/>
              <wp:lineTo x="21073" y="19507"/>
              <wp:lineTo x="16332" y="9754"/>
              <wp:lineTo x="15805" y="4267"/>
              <wp:lineTo x="12644" y="0"/>
              <wp:lineTo x="8429" y="0"/>
            </wp:wrapPolygon>
          </wp:wrapThrough>
          <wp:docPr id="138" name="Picture 138" descr="http://www.xaverian.ac.uk/admin/fm/userfiles/Community/Diocese-of-Salf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xaverian.ac.uk/admin/fm/userfiles/Community/Diocese-of-Salford.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81050" cy="675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2096" behindDoc="0" locked="0" layoutInCell="1" allowOverlap="1">
              <wp:simplePos x="0" y="0"/>
              <wp:positionH relativeFrom="column">
                <wp:posOffset>-914400</wp:posOffset>
              </wp:positionH>
              <wp:positionV relativeFrom="paragraph">
                <wp:posOffset>582134</wp:posOffset>
              </wp:positionV>
              <wp:extent cx="7567684" cy="6824"/>
              <wp:effectExtent l="19050" t="38100" r="52705" b="50800"/>
              <wp:wrapNone/>
              <wp:docPr id="1" name="Straight Connector 1"/>
              <wp:cNvGraphicFramePr/>
              <a:graphic xmlns:a="http://schemas.openxmlformats.org/drawingml/2006/main">
                <a:graphicData uri="http://schemas.microsoft.com/office/word/2010/wordprocessingShape">
                  <wps:wsp>
                    <wps:cNvCnPr/>
                    <wps:spPr>
                      <a:xfrm>
                        <a:off x="0" y="0"/>
                        <a:ext cx="7567684" cy="6824"/>
                      </a:xfrm>
                      <a:prstGeom prst="line">
                        <a:avLst/>
                      </a:prstGeom>
                      <a:ln w="762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394279" id="Straight Connector 1"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1in,45.85pt" to="523.9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" strokecolor="#1f497d [3215]" strokeweight="6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562B" w:rsidRDefault="00AA562B">
      <w:pPr>
        <w:spacing w:after="0" w:line="240" w:lineRule="auto"/>
      </w:pPr>
      <w:r>
        <w:separator/>
      </w:r>
    </w:p>
  </w:footnote>
  <w:footnote w:type="continuationSeparator" w:id="0">
    <w:p w:rsidR="00AA562B" w:rsidRDefault="00AA562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914" w:rsidRDefault="00497F56">
    <w:pPr>
      <w:pStyle w:val="Header"/>
    </w:pPr>
    <w:r>
      <w:rPr>
        <w:noProof/>
        <w:lang w:eastAsia="en-GB"/>
      </w:rPr>
      <mc:AlternateContent>
        <mc:Choice Requires="wps">
          <w:drawing>
            <wp:anchor distT="0" distB="0" distL="114300" distR="114300" simplePos="0" relativeHeight="251662336" behindDoc="0" locked="0" layoutInCell="1" allowOverlap="1">
              <wp:simplePos x="0" y="0"/>
              <wp:positionH relativeFrom="column">
                <wp:posOffset>-932180</wp:posOffset>
              </wp:positionH>
              <wp:positionV relativeFrom="paragraph">
                <wp:posOffset>10558780</wp:posOffset>
              </wp:positionV>
              <wp:extent cx="7567295" cy="6350"/>
              <wp:effectExtent l="19050" t="38100" r="14605" b="50800"/>
              <wp:wrapNone/>
              <wp:docPr id="8" name="Straight Connector 8"/>
              <wp:cNvGraphicFramePr/>
              <a:graphic xmlns:a="http://schemas.openxmlformats.org/drawingml/2006/main">
                <a:graphicData uri="http://schemas.microsoft.com/office/word/2010/wordprocessingShape">
                  <wps:wsp>
                    <wps:cNvCnPr/>
                    <wps:spPr>
                      <a:xfrm>
                        <a:off x="0" y="0"/>
                        <a:ext cx="7567295" cy="6350"/>
                      </a:xfrm>
                      <a:prstGeom prst="line">
                        <a:avLst/>
                      </a:prstGeom>
                      <a:ln w="76200">
                        <a:solidFill>
                          <a:srgbClr val="B67F4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5B954D" id="Straight Connector 8"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73.4pt,831.4pt" to="522.45pt,8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" strokecolor="#b67f46" strokeweight="6pt"/>
          </w:pict>
        </mc:Fallback>
      </mc:AlternateContent>
    </w:r>
    <w:r>
      <w:rPr>
        <w:noProof/>
        <w:lang w:eastAsia="en-GB"/>
      </w:rPr>
      <w:drawing>
        <wp:anchor distT="0" distB="0" distL="114300" distR="114300" simplePos="0" relativeHeight="251661312" behindDoc="0" locked="0" layoutInCell="1" allowOverlap="1">
          <wp:simplePos x="0" y="0"/>
          <wp:positionH relativeFrom="column">
            <wp:posOffset>5441315</wp:posOffset>
          </wp:positionH>
          <wp:positionV relativeFrom="paragraph">
            <wp:posOffset>9698355</wp:posOffset>
          </wp:positionV>
          <wp:extent cx="961390" cy="719455"/>
          <wp:effectExtent l="0" t="0" r="0" b="4445"/>
          <wp:wrapSquare wrapText="bothSides"/>
          <wp:docPr id="122" name="Picture 122" descr="G:\St Joseph's Documents\School Logos\2012-2013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t Joseph's Documents\School Logos\2012-2013 Logo.jpg"/>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6139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simplePos x="0" y="0"/>
          <wp:positionH relativeFrom="column">
            <wp:posOffset>-605155</wp:posOffset>
          </wp:positionH>
          <wp:positionV relativeFrom="paragraph">
            <wp:posOffset>9697720</wp:posOffset>
          </wp:positionV>
          <wp:extent cx="719455" cy="719455"/>
          <wp:effectExtent l="0" t="0" r="4445" b="4445"/>
          <wp:wrapSquare wrapText="bothSides"/>
          <wp:docPr id="123" name="Picture 123" descr="G:\St Joseph's Documents\School Logos\ISA Logo 2012-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t Joseph's Documents\School Logos\ISA Logo 2012-2015.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0" locked="0" layoutInCell="1" allowOverlap="1">
          <wp:simplePos x="0" y="0"/>
          <wp:positionH relativeFrom="column">
            <wp:posOffset>1085850</wp:posOffset>
          </wp:positionH>
          <wp:positionV relativeFrom="paragraph">
            <wp:posOffset>9697085</wp:posOffset>
          </wp:positionV>
          <wp:extent cx="1259205" cy="719455"/>
          <wp:effectExtent l="0" t="0" r="0" b="4445"/>
          <wp:wrapThrough wrapText="bothSides">
            <wp:wrapPolygon edited="0">
              <wp:start x="0" y="0"/>
              <wp:lineTo x="0" y="21162"/>
              <wp:lineTo x="21241" y="21162"/>
              <wp:lineTo x="21241" y="0"/>
              <wp:lineTo x="0" y="0"/>
            </wp:wrapPolygon>
          </wp:wrapThrough>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cstate="print">
                    <a:extLst>
                      <a:ext uri="{28A0092B-C50C-407E-A947-70E740481C1C}">
                        <a14:useLocalDpi xmlns:a14="http://schemas.microsoft.com/office/drawing/2010/main" val="0"/>
                      </a:ext>
                    </a:extLst>
                  </a:blip>
                  <a:stretch>
                    <a:fillRect/>
                  </a:stretch>
                </pic:blipFill>
                <pic:spPr bwMode="auto">
                  <a:xfrm>
                    <a:off x="0" y="0"/>
                    <a:ext cx="1259205" cy="7194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8240" behindDoc="0" locked="0" layoutInCell="1" allowOverlap="1">
          <wp:simplePos x="0" y="0"/>
          <wp:positionH relativeFrom="column">
            <wp:posOffset>3018155</wp:posOffset>
          </wp:positionH>
          <wp:positionV relativeFrom="paragraph">
            <wp:posOffset>9721215</wp:posOffset>
          </wp:positionV>
          <wp:extent cx="1605280" cy="670560"/>
          <wp:effectExtent l="0" t="0" r="0" b="0"/>
          <wp:wrapThrough wrapText="bothSides">
            <wp:wrapPolygon edited="0">
              <wp:start x="19994" y="0"/>
              <wp:lineTo x="4358" y="4909"/>
              <wp:lineTo x="513" y="6750"/>
              <wp:lineTo x="0" y="11659"/>
              <wp:lineTo x="0" y="14727"/>
              <wp:lineTo x="2307" y="19636"/>
              <wp:lineTo x="2307" y="20250"/>
              <wp:lineTo x="6408" y="20864"/>
              <wp:lineTo x="15380" y="20864"/>
              <wp:lineTo x="21275" y="19636"/>
              <wp:lineTo x="21275" y="12273"/>
              <wp:lineTo x="20250" y="9818"/>
              <wp:lineTo x="21019" y="0"/>
              <wp:lineTo x="19994" y="0"/>
            </wp:wrapPolygon>
          </wp:wrapThrough>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1605280" cy="6705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7216" behindDoc="1" locked="0" layoutInCell="1" allowOverlap="1">
          <wp:simplePos x="0" y="0"/>
          <wp:positionH relativeFrom="column">
            <wp:posOffset>834390</wp:posOffset>
          </wp:positionH>
          <wp:positionV relativeFrom="paragraph">
            <wp:posOffset>3514725</wp:posOffset>
          </wp:positionV>
          <wp:extent cx="5718175" cy="6941185"/>
          <wp:effectExtent l="0" t="0" r="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 Joseph's Documents\School Logos\St_Joseph's_logo-watermark.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18175" cy="69411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914" w:rsidRPr="000D7D91" w:rsidRDefault="000D7D91">
    <w:pPr>
      <w:pStyle w:val="Header"/>
      <w:tabs>
        <w:tab w:val="clear" w:pos="9026"/>
        <w:tab w:val="right" w:pos="10348"/>
      </w:tabs>
      <w:ind w:left="-851" w:right="-897"/>
      <w:jc w:val="right"/>
      <w:rPr>
        <w:rFonts w:ascii="Microsoft PhagsPa" w:hAnsi="Microsoft PhagsPa"/>
        <w:b/>
        <w:color w:val="1F497D" w:themeColor="text2"/>
        <w:sz w:val="44"/>
        <w:szCs w:val="44"/>
      </w:rPr>
    </w:pPr>
    <w:r>
      <w:rPr>
        <w:rFonts w:ascii="Microsoft PhagsPa" w:hAnsi="Microsoft PhagsPa"/>
        <w:noProof/>
        <w:color w:val="808080" w:themeColor="background1" w:themeShade="80"/>
        <w:sz w:val="32"/>
        <w:szCs w:val="32"/>
        <w:lang w:eastAsia="en-GB"/>
      </w:rPr>
      <w:drawing>
        <wp:anchor distT="0" distB="0" distL="114300" distR="114300" simplePos="0" relativeHeight="251668480" behindDoc="1" locked="0" layoutInCell="1" allowOverlap="1">
          <wp:simplePos x="0" y="0"/>
          <wp:positionH relativeFrom="column">
            <wp:posOffset>-600075</wp:posOffset>
          </wp:positionH>
          <wp:positionV relativeFrom="paragraph">
            <wp:posOffset>81280</wp:posOffset>
          </wp:positionV>
          <wp:extent cx="762000" cy="908685"/>
          <wp:effectExtent l="0" t="0" r="0" b="5715"/>
          <wp:wrapTight wrapText="bothSides">
            <wp:wrapPolygon edited="0">
              <wp:start x="2160" y="0"/>
              <wp:lineTo x="0" y="14491"/>
              <wp:lineTo x="0" y="18113"/>
              <wp:lineTo x="7560" y="21283"/>
              <wp:lineTo x="13500" y="21283"/>
              <wp:lineTo x="21060" y="17660"/>
              <wp:lineTo x="21060" y="14491"/>
              <wp:lineTo x="18900" y="7245"/>
              <wp:lineTo x="18900" y="0"/>
              <wp:lineTo x="2160" y="0"/>
            </wp:wrapPolygon>
          </wp:wrapTight>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908685"/>
                  </a:xfrm>
                  <a:prstGeom prst="rect">
                    <a:avLst/>
                  </a:prstGeom>
                  <a:noFill/>
                </pic:spPr>
              </pic:pic>
            </a:graphicData>
          </a:graphic>
        </wp:anchor>
      </w:drawing>
    </w:r>
    <w:r w:rsidR="00497F56" w:rsidRPr="000D7D91">
      <w:rPr>
        <w:rFonts w:ascii="Microsoft PhagsPa" w:hAnsi="Microsoft PhagsPa"/>
        <w:color w:val="1F497D" w:themeColor="text2"/>
        <w:sz w:val="38"/>
        <w:szCs w:val="38"/>
      </w:rPr>
      <w:t xml:space="preserve">   </w:t>
    </w:r>
    <w:r w:rsidR="00497F56" w:rsidRPr="000D7D91">
      <w:rPr>
        <w:rFonts w:ascii="Microsoft PhagsPa" w:hAnsi="Microsoft PhagsPa"/>
        <w:b/>
        <w:color w:val="1F497D" w:themeColor="text2"/>
        <w:sz w:val="44"/>
        <w:szCs w:val="44"/>
      </w:rPr>
      <w:t>St Joseph’s Roman Catholic High School</w:t>
    </w:r>
  </w:p>
  <w:p w:rsidR="009F2914" w:rsidRPr="000D7D91" w:rsidRDefault="00497F56">
    <w:pPr>
      <w:pStyle w:val="Header"/>
      <w:tabs>
        <w:tab w:val="clear" w:pos="9026"/>
        <w:tab w:val="right" w:pos="10348"/>
      </w:tabs>
      <w:ind w:left="-851" w:right="-897"/>
      <w:jc w:val="right"/>
      <w:rPr>
        <w:rFonts w:ascii="Microsoft PhagsPa" w:hAnsi="Microsoft PhagsPa"/>
        <w:color w:val="808080" w:themeColor="background1" w:themeShade="80"/>
        <w:sz w:val="32"/>
        <w:szCs w:val="32"/>
      </w:rPr>
    </w:pPr>
    <w:r w:rsidRPr="000D7D91">
      <w:rPr>
        <w:rFonts w:ascii="Microsoft PhagsPa" w:hAnsi="Microsoft PhagsPa"/>
        <w:color w:val="808080" w:themeColor="background1" w:themeShade="80"/>
        <w:sz w:val="32"/>
        <w:szCs w:val="32"/>
      </w:rPr>
      <w:t xml:space="preserve">Chorley New Road </w:t>
    </w:r>
    <w:r w:rsidRPr="000D7D91">
      <w:rPr>
        <w:rFonts w:ascii="Microsoft PhagsPa" w:hAnsi="Microsoft PhagsPa" w:cs="TTFF5ECF70t00"/>
        <w:color w:val="808080" w:themeColor="background1" w:themeShade="80"/>
        <w:sz w:val="32"/>
        <w:szCs w:val="32"/>
        <w:lang w:val="en-IE"/>
      </w:rPr>
      <w:t xml:space="preserve">| </w:t>
    </w:r>
    <w:r w:rsidRPr="000D7D91">
      <w:rPr>
        <w:rFonts w:ascii="Microsoft PhagsPa" w:hAnsi="Microsoft PhagsPa"/>
        <w:color w:val="808080" w:themeColor="background1" w:themeShade="80"/>
        <w:sz w:val="32"/>
        <w:szCs w:val="32"/>
      </w:rPr>
      <w:t xml:space="preserve">Horwich </w:t>
    </w:r>
    <w:r w:rsidRPr="000D7D91">
      <w:rPr>
        <w:rFonts w:ascii="Microsoft PhagsPa" w:hAnsi="Microsoft PhagsPa" w:cs="TTFF5ECF70t00"/>
        <w:color w:val="808080" w:themeColor="background1" w:themeShade="80"/>
        <w:sz w:val="32"/>
        <w:szCs w:val="32"/>
        <w:lang w:val="en-IE"/>
      </w:rPr>
      <w:t xml:space="preserve">| </w:t>
    </w:r>
    <w:r w:rsidRPr="000D7D91">
      <w:rPr>
        <w:rFonts w:ascii="Microsoft PhagsPa" w:hAnsi="Microsoft PhagsPa"/>
        <w:color w:val="808080" w:themeColor="background1" w:themeShade="80"/>
        <w:sz w:val="32"/>
        <w:szCs w:val="32"/>
      </w:rPr>
      <w:t xml:space="preserve">Bolton </w:t>
    </w:r>
    <w:r w:rsidRPr="000D7D91">
      <w:rPr>
        <w:rFonts w:ascii="Microsoft PhagsPa" w:hAnsi="Microsoft PhagsPa" w:cs="TTFF5ECF70t00"/>
        <w:color w:val="808080" w:themeColor="background1" w:themeShade="80"/>
        <w:sz w:val="32"/>
        <w:szCs w:val="32"/>
        <w:lang w:val="en-IE"/>
      </w:rPr>
      <w:t xml:space="preserve">| </w:t>
    </w:r>
    <w:r w:rsidRPr="000D7D91">
      <w:rPr>
        <w:rFonts w:ascii="Microsoft PhagsPa" w:hAnsi="Microsoft PhagsPa"/>
        <w:color w:val="808080" w:themeColor="background1" w:themeShade="80"/>
        <w:sz w:val="32"/>
        <w:szCs w:val="32"/>
      </w:rPr>
      <w:t>BL6 6HW</w:t>
    </w:r>
  </w:p>
  <w:p w:rsidR="009F2914" w:rsidRDefault="00497F56">
    <w:pPr>
      <w:pStyle w:val="Header"/>
      <w:tabs>
        <w:tab w:val="clear" w:pos="9026"/>
        <w:tab w:val="right" w:pos="9923"/>
        <w:tab w:val="right" w:pos="10348"/>
      </w:tabs>
      <w:ind w:left="-709" w:right="-897"/>
      <w:jc w:val="right"/>
      <w:rPr>
        <w:rFonts w:ascii="Microsoft PhagsPa" w:hAnsi="Microsoft PhagsPa" w:cs="TTFF5ECF70t00"/>
        <w:color w:val="0070C0"/>
        <w:sz w:val="28"/>
        <w:szCs w:val="28"/>
        <w:lang w:val="en-IE"/>
      </w:rPr>
    </w:pPr>
    <w:r>
      <w:rPr>
        <w:rFonts w:ascii="Microsoft PhagsPa" w:hAnsi="Microsoft PhagsPa"/>
        <w:b/>
        <w:sz w:val="28"/>
        <w:szCs w:val="28"/>
      </w:rPr>
      <w:t>Telephone:</w:t>
    </w:r>
    <w:r>
      <w:rPr>
        <w:rFonts w:ascii="Microsoft PhagsPa" w:hAnsi="Microsoft PhagsPa"/>
        <w:sz w:val="28"/>
        <w:szCs w:val="28"/>
      </w:rPr>
      <w:t xml:space="preserve"> 01204 697456 </w:t>
    </w:r>
    <w:r>
      <w:rPr>
        <w:rFonts w:ascii="Microsoft PhagsPa" w:hAnsi="Microsoft PhagsPa" w:cs="TTFF5ECF70t00"/>
        <w:color w:val="1C5C98"/>
        <w:sz w:val="28"/>
        <w:szCs w:val="28"/>
        <w:lang w:val="en-IE"/>
      </w:rPr>
      <w:t>|</w:t>
    </w:r>
    <w:r>
      <w:rPr>
        <w:rFonts w:ascii="Microsoft PhagsPa" w:hAnsi="Microsoft PhagsPa" w:cs="TTFF5ECF70t00"/>
        <w:color w:val="0070C0"/>
        <w:sz w:val="28"/>
        <w:szCs w:val="28"/>
        <w:lang w:val="en-IE"/>
      </w:rPr>
      <w:t xml:space="preserve"> </w:t>
    </w:r>
    <w:r>
      <w:rPr>
        <w:rFonts w:ascii="Microsoft PhagsPa" w:hAnsi="Microsoft PhagsPa" w:cs="TTFF5ECF70t00"/>
        <w:b/>
        <w:sz w:val="28"/>
        <w:szCs w:val="28"/>
        <w:lang w:val="en-IE"/>
      </w:rPr>
      <w:t>Fax:</w:t>
    </w:r>
    <w:r>
      <w:rPr>
        <w:rFonts w:ascii="Microsoft PhagsPa" w:hAnsi="Microsoft PhagsPa" w:cs="TTFF5ECF70t00"/>
        <w:sz w:val="28"/>
        <w:szCs w:val="28"/>
        <w:lang w:val="en-IE"/>
      </w:rPr>
      <w:t xml:space="preserve"> 01204 669018</w:t>
    </w:r>
  </w:p>
  <w:p w:rsidR="009F2914" w:rsidRDefault="00497F56">
    <w:pPr>
      <w:pStyle w:val="Header"/>
      <w:tabs>
        <w:tab w:val="clear" w:pos="9026"/>
        <w:tab w:val="right" w:pos="9923"/>
      </w:tabs>
      <w:ind w:left="-709" w:right="-897"/>
      <w:jc w:val="right"/>
      <w:rPr>
        <w:rFonts w:ascii="Microsoft PhagsPa" w:hAnsi="Microsoft PhagsPa" w:cs="TTFF5ECF70t00"/>
        <w:sz w:val="24"/>
        <w:szCs w:val="24"/>
        <w:lang w:val="en-IE"/>
      </w:rPr>
    </w:pPr>
    <w:r>
      <w:rPr>
        <w:rFonts w:ascii="Microsoft PhagsPa" w:hAnsi="Microsoft PhagsPa" w:cs="TTFF5ECF70t00"/>
        <w:b/>
        <w:sz w:val="24"/>
        <w:szCs w:val="24"/>
        <w:lang w:val="en-IE"/>
      </w:rPr>
      <w:t>Website:</w:t>
    </w:r>
    <w:r>
      <w:rPr>
        <w:rFonts w:ascii="Microsoft PhagsPa" w:hAnsi="Microsoft PhagsPa" w:cs="TTFF5ECF70t00"/>
        <w:b/>
        <w:color w:val="1C5C98"/>
        <w:sz w:val="24"/>
        <w:szCs w:val="24"/>
        <w:lang w:val="en-IE"/>
      </w:rPr>
      <w:t xml:space="preserve"> </w:t>
    </w:r>
    <w:hyperlink r:id="rId2" w:history="1">
      <w:r>
        <w:rPr>
          <w:rStyle w:val="Hyperlink"/>
          <w:rFonts w:ascii="Microsoft PhagsPa" w:hAnsi="Microsoft PhagsPa" w:cs="TTFF5ECF70t00"/>
          <w:color w:val="1C5C98"/>
          <w:sz w:val="24"/>
          <w:szCs w:val="24"/>
          <w:u w:val="none"/>
          <w:lang w:val="en-IE"/>
        </w:rPr>
        <w:t>www.stjosephsbolton.org.uk</w:t>
      </w:r>
    </w:hyperlink>
    <w:r>
      <w:rPr>
        <w:rFonts w:ascii="Microsoft PhagsPa" w:hAnsi="Microsoft PhagsPa" w:cs="TTFF5ECF70t00"/>
        <w:sz w:val="24"/>
        <w:szCs w:val="24"/>
        <w:lang w:val="en-IE"/>
      </w:rPr>
      <w:t xml:space="preserve"> </w:t>
    </w:r>
    <w:r>
      <w:rPr>
        <w:rFonts w:ascii="Microsoft PhagsPa" w:hAnsi="Microsoft PhagsPa" w:cs="TTFF5ECF70t00"/>
        <w:color w:val="300086"/>
        <w:sz w:val="24"/>
        <w:szCs w:val="24"/>
        <w:lang w:val="en-IE"/>
      </w:rPr>
      <w:t>|</w:t>
    </w:r>
    <w:r>
      <w:rPr>
        <w:rFonts w:ascii="Microsoft PhagsPa" w:hAnsi="Microsoft PhagsPa" w:cs="TTFF5ECF70t00"/>
        <w:color w:val="0070C0"/>
        <w:sz w:val="24"/>
        <w:szCs w:val="24"/>
        <w:lang w:val="en-IE"/>
      </w:rPr>
      <w:t xml:space="preserve"> </w:t>
    </w:r>
    <w:r>
      <w:rPr>
        <w:rFonts w:ascii="Microsoft PhagsPa" w:hAnsi="Microsoft PhagsPa" w:cs="TTFF5ECF70t00"/>
        <w:b/>
        <w:sz w:val="24"/>
        <w:szCs w:val="24"/>
        <w:lang w:val="en-IE"/>
      </w:rPr>
      <w:t>Email:</w:t>
    </w:r>
    <w:r>
      <w:rPr>
        <w:rFonts w:ascii="Microsoft PhagsPa" w:hAnsi="Microsoft PhagsPa" w:cs="TTFF5ECF70t00"/>
        <w:sz w:val="24"/>
        <w:szCs w:val="24"/>
        <w:lang w:val="en-IE"/>
      </w:rPr>
      <w:t xml:space="preserve"> </w:t>
    </w:r>
    <w:r>
      <w:rPr>
        <w:rFonts w:ascii="Microsoft PhagsPa" w:hAnsi="Microsoft PhagsPa" w:cs="TTFF5ECF70t00"/>
        <w:color w:val="1C5C98"/>
        <w:sz w:val="24"/>
        <w:szCs w:val="24"/>
        <w:lang w:val="en-IE"/>
      </w:rPr>
      <w:t>office@st-josephs.bolton.sch.uk</w:t>
    </w:r>
  </w:p>
  <w:p w:rsidR="009F2914" w:rsidRDefault="009F2914">
    <w:pPr>
      <w:pStyle w:val="Footer"/>
      <w:tabs>
        <w:tab w:val="clear" w:pos="9026"/>
        <w:tab w:val="right" w:pos="10348"/>
      </w:tabs>
      <w:ind w:left="-993" w:right="-1180"/>
      <w:jc w:val="right"/>
      <w:rPr>
        <w:rFonts w:ascii="Microsoft PhagsPa" w:hAnsi="Microsoft PhagsPa"/>
        <w:b/>
        <w:sz w:val="20"/>
        <w:szCs w:val="20"/>
      </w:rPr>
    </w:pPr>
  </w:p>
  <w:p w:rsidR="009F2914" w:rsidRPr="00F44FB4" w:rsidRDefault="00497F56">
    <w:pPr>
      <w:pStyle w:val="Footer"/>
      <w:tabs>
        <w:tab w:val="clear" w:pos="9026"/>
        <w:tab w:val="right" w:pos="9923"/>
      </w:tabs>
      <w:ind w:left="-993" w:right="-897"/>
      <w:jc w:val="right"/>
      <w:rPr>
        <w:rFonts w:ascii="Microsoft PhagsPa" w:hAnsi="Microsoft PhagsPa"/>
        <w:sz w:val="19"/>
        <w:szCs w:val="19"/>
      </w:rPr>
    </w:pPr>
    <w:r w:rsidRPr="00F44FB4">
      <w:rPr>
        <w:rFonts w:ascii="Microsoft PhagsPa" w:hAnsi="Microsoft PhagsPa"/>
        <w:b/>
        <w:sz w:val="19"/>
        <w:szCs w:val="19"/>
      </w:rPr>
      <w:t>Headteacher:</w:t>
    </w:r>
    <w:r w:rsidRPr="00F44FB4">
      <w:rPr>
        <w:rFonts w:ascii="Microsoft PhagsPa" w:hAnsi="Microsoft PhagsPa"/>
        <w:sz w:val="19"/>
        <w:szCs w:val="19"/>
      </w:rPr>
      <w:t xml:space="preserve"> </w:t>
    </w:r>
    <w:r w:rsidRPr="00F44FB4">
      <w:rPr>
        <w:rFonts w:ascii="Microsoft PhagsPa" w:hAnsi="Microsoft PhagsPa"/>
        <w:color w:val="1F497D" w:themeColor="text2"/>
        <w:sz w:val="19"/>
        <w:szCs w:val="19"/>
      </w:rPr>
      <w:t xml:space="preserve">Mr T McCabe </w:t>
    </w:r>
    <w:r w:rsidRPr="00F44FB4">
      <w:rPr>
        <w:rFonts w:ascii="Microsoft PhagsPa" w:hAnsi="Microsoft PhagsPa" w:cs="TTFF5ECF70t00"/>
        <w:color w:val="1C5C98"/>
        <w:sz w:val="19"/>
        <w:szCs w:val="19"/>
        <w:lang w:val="en-IE"/>
      </w:rPr>
      <w:t>|</w:t>
    </w:r>
    <w:r w:rsidRPr="00F44FB4">
      <w:rPr>
        <w:rFonts w:ascii="Microsoft PhagsPa" w:hAnsi="Microsoft PhagsPa"/>
        <w:color w:val="1C5C98"/>
        <w:sz w:val="19"/>
        <w:szCs w:val="19"/>
      </w:rPr>
      <w:t xml:space="preserve"> </w:t>
    </w:r>
    <w:r w:rsidRPr="00F44FB4">
      <w:rPr>
        <w:rFonts w:ascii="Microsoft PhagsPa" w:hAnsi="Microsoft PhagsPa"/>
        <w:b/>
        <w:sz w:val="19"/>
        <w:szCs w:val="19"/>
      </w:rPr>
      <w:t xml:space="preserve">Deputy </w:t>
    </w:r>
    <w:proofErr w:type="spellStart"/>
    <w:r w:rsidRPr="00F44FB4">
      <w:rPr>
        <w:rFonts w:ascii="Microsoft PhagsPa" w:hAnsi="Microsoft PhagsPa"/>
        <w:b/>
        <w:sz w:val="19"/>
        <w:szCs w:val="19"/>
      </w:rPr>
      <w:t>Headteachers</w:t>
    </w:r>
    <w:proofErr w:type="spellEnd"/>
    <w:r w:rsidRPr="00F44FB4">
      <w:rPr>
        <w:rFonts w:ascii="Microsoft PhagsPa" w:hAnsi="Microsoft PhagsPa"/>
        <w:b/>
        <w:sz w:val="19"/>
        <w:szCs w:val="19"/>
      </w:rPr>
      <w:t xml:space="preserve">: </w:t>
    </w:r>
    <w:r w:rsidRPr="00F44FB4">
      <w:rPr>
        <w:rFonts w:ascii="Microsoft PhagsPa" w:hAnsi="Microsoft PhagsPa"/>
        <w:color w:val="1F497D" w:themeColor="text2"/>
        <w:sz w:val="19"/>
        <w:szCs w:val="19"/>
      </w:rPr>
      <w:t>Mr</w:t>
    </w:r>
    <w:r w:rsidR="00F44FB4" w:rsidRPr="00F44FB4">
      <w:rPr>
        <w:rFonts w:ascii="Microsoft PhagsPa" w:hAnsi="Microsoft PhagsPa"/>
        <w:color w:val="1F497D" w:themeColor="text2"/>
        <w:sz w:val="19"/>
        <w:szCs w:val="19"/>
      </w:rPr>
      <w:t>s N Yorke Robinson</w:t>
    </w:r>
    <w:r w:rsidRPr="00F44FB4">
      <w:rPr>
        <w:rFonts w:ascii="Microsoft PhagsPa" w:hAnsi="Microsoft PhagsPa"/>
        <w:color w:val="1F497D" w:themeColor="text2"/>
        <w:sz w:val="19"/>
        <w:szCs w:val="19"/>
      </w:rPr>
      <w:t xml:space="preserve">, Mrs J Morgan </w:t>
    </w:r>
    <w:r w:rsidRPr="00F44FB4">
      <w:rPr>
        <w:rFonts w:ascii="Microsoft PhagsPa" w:hAnsi="Microsoft PhagsPa" w:cs="TTFF5ECF70t00"/>
        <w:color w:val="1C5C98"/>
        <w:sz w:val="19"/>
        <w:szCs w:val="19"/>
        <w:lang w:val="en-IE"/>
      </w:rPr>
      <w:t>|</w:t>
    </w:r>
    <w:r w:rsidRPr="00F44FB4">
      <w:rPr>
        <w:rFonts w:ascii="Microsoft PhagsPa" w:hAnsi="Microsoft PhagsPa"/>
        <w:sz w:val="19"/>
        <w:szCs w:val="19"/>
      </w:rPr>
      <w:t xml:space="preserve"> </w:t>
    </w:r>
    <w:r w:rsidRPr="00F44FB4">
      <w:rPr>
        <w:rFonts w:ascii="Microsoft PhagsPa" w:hAnsi="Microsoft PhagsPa"/>
        <w:b/>
        <w:sz w:val="19"/>
        <w:szCs w:val="19"/>
      </w:rPr>
      <w:t xml:space="preserve">Chair of Governors: </w:t>
    </w:r>
    <w:r w:rsidRPr="00F44FB4">
      <w:rPr>
        <w:rFonts w:ascii="Microsoft PhagsPa" w:hAnsi="Microsoft PhagsPa"/>
        <w:color w:val="1F497D" w:themeColor="text2"/>
        <w:sz w:val="19"/>
        <w:szCs w:val="19"/>
      </w:rPr>
      <w:t>Mrs P Jones</w:t>
    </w:r>
  </w:p>
  <w:p w:rsidR="009F2914" w:rsidRDefault="00497F56">
    <w:pPr>
      <w:pStyle w:val="Footer"/>
      <w:tabs>
        <w:tab w:val="clear" w:pos="9026"/>
        <w:tab w:val="right" w:pos="9923"/>
      </w:tabs>
      <w:ind w:left="-993" w:right="-897"/>
      <w:jc w:val="right"/>
      <w:rPr>
        <w:rFonts w:ascii="Microsoft PhagsPa" w:hAnsi="Microsoft PhagsPa" w:cs="TTFF5ECF70t00"/>
        <w:color w:val="CC9900"/>
        <w:sz w:val="20"/>
        <w:szCs w:val="20"/>
        <w:lang w:val="en-IE"/>
      </w:rPr>
    </w:pPr>
    <w:r>
      <w:rPr>
        <w:rFonts w:ascii="Microsoft PhagsPa" w:hAnsi="Microsoft PhagsPa"/>
        <w:b/>
        <w:sz w:val="20"/>
        <w:szCs w:val="20"/>
      </w:rPr>
      <w:t xml:space="preserve">Registered Charity Number: </w:t>
    </w:r>
    <w:r w:rsidRPr="000D7D91">
      <w:rPr>
        <w:rFonts w:ascii="Microsoft PhagsPa" w:hAnsi="Microsoft PhagsPa" w:cs="TTFF5ECF70t00"/>
        <w:color w:val="1F497D" w:themeColor="text2"/>
        <w:sz w:val="20"/>
        <w:szCs w:val="20"/>
        <w:lang w:val="en-IE"/>
      </w:rPr>
      <w:t>1075795</w:t>
    </w:r>
    <w:r>
      <w:rPr>
        <w:rFonts w:ascii="Microsoft PhagsPa" w:hAnsi="Microsoft PhagsPa" w:cs="TTFF5ECF70t00"/>
        <w:color w:val="B67F46"/>
        <w:sz w:val="20"/>
        <w:szCs w:val="20"/>
        <w:lang w:val="en-IE"/>
      </w:rPr>
      <w:t xml:space="preserve"> </w:t>
    </w:r>
    <w:r>
      <w:rPr>
        <w:rFonts w:ascii="Microsoft PhagsPa" w:hAnsi="Microsoft PhagsPa" w:cs="TTFF5ECF70t00"/>
        <w:color w:val="1C5C98"/>
        <w:sz w:val="20"/>
        <w:szCs w:val="20"/>
        <w:lang w:val="en-IE"/>
      </w:rPr>
      <w:t>|</w:t>
    </w:r>
    <w:r>
      <w:rPr>
        <w:rFonts w:ascii="Microsoft PhagsPa" w:hAnsi="Microsoft PhagsPa" w:cs="TTFF5ECF70t00"/>
        <w:color w:val="CC9900"/>
        <w:sz w:val="20"/>
        <w:szCs w:val="20"/>
        <w:lang w:val="en-IE"/>
      </w:rPr>
      <w:t xml:space="preserve"> </w:t>
    </w:r>
    <w:r>
      <w:rPr>
        <w:rFonts w:ascii="Microsoft PhagsPa" w:hAnsi="Microsoft PhagsPa" w:cs="TTFF5ECF70t00"/>
        <w:b/>
        <w:sz w:val="20"/>
        <w:szCs w:val="20"/>
        <w:lang w:val="en-IE"/>
      </w:rPr>
      <w:t xml:space="preserve">Facebook/Twitter: </w:t>
    </w:r>
    <w:proofErr w:type="spellStart"/>
    <w:r w:rsidRPr="000D7D91">
      <w:rPr>
        <w:rFonts w:ascii="Microsoft PhagsPa" w:hAnsi="Microsoft PhagsPa" w:cs="TTFF5ECF70t00"/>
        <w:color w:val="1F497D" w:themeColor="text2"/>
        <w:sz w:val="20"/>
        <w:szCs w:val="20"/>
        <w:lang w:val="en-IE"/>
      </w:rPr>
      <w:t>StJosephsRCHS</w:t>
    </w:r>
    <w:proofErr w:type="spellEnd"/>
    <w:r w:rsidRPr="000D7D91">
      <w:rPr>
        <w:rFonts w:ascii="Microsoft PhagsPa" w:hAnsi="Microsoft PhagsPa" w:cs="TTFF5ECF70t00"/>
        <w:color w:val="1F497D" w:themeColor="text2"/>
        <w:sz w:val="20"/>
        <w:szCs w:val="20"/>
        <w:lang w:val="en-IE"/>
      </w:rPr>
      <w:t xml:space="preserve"> </w:t>
    </w:r>
    <w:r>
      <w:rPr>
        <w:rFonts w:ascii="Microsoft PhagsPa" w:hAnsi="Microsoft PhagsPa" w:cs="TTFF5ECF70t00"/>
        <w:b/>
        <w:sz w:val="20"/>
        <w:szCs w:val="20"/>
        <w:lang w:val="en-IE"/>
      </w:rPr>
      <w:t xml:space="preserve"> </w:t>
    </w:r>
  </w:p>
  <w:p w:rsidR="009F2914" w:rsidRDefault="00497F56">
    <w:pPr>
      <w:pStyle w:val="Header"/>
      <w:tabs>
        <w:tab w:val="right" w:pos="10348"/>
      </w:tabs>
      <w:ind w:right="-1180"/>
    </w:pPr>
    <w:r>
      <w:rPr>
        <w:noProof/>
        <w:lang w:eastAsia="en-GB"/>
      </w:rPr>
      <w:drawing>
        <wp:anchor distT="0" distB="0" distL="114300" distR="114300" simplePos="0" relativeHeight="251654144" behindDoc="1" locked="0" layoutInCell="1" allowOverlap="1">
          <wp:simplePos x="0" y="0"/>
          <wp:positionH relativeFrom="column">
            <wp:posOffset>-48260</wp:posOffset>
          </wp:positionH>
          <wp:positionV relativeFrom="paragraph">
            <wp:posOffset>702945</wp:posOffset>
          </wp:positionV>
          <wp:extent cx="5718175" cy="6941185"/>
          <wp:effectExtent l="0"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 Joseph's Documents\School Logos\St_Joseph's_logo-watermark.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718175" cy="694118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610228"/>
    <w:multiLevelType w:val="hybridMultilevel"/>
    <w:tmpl w:val="DEF02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0C50627"/>
    <w:multiLevelType w:val="multilevel"/>
    <w:tmpl w:val="7E921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531220B"/>
    <w:multiLevelType w:val="hybridMultilevel"/>
    <w:tmpl w:val="C90C50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4D475123"/>
    <w:multiLevelType w:val="hybridMultilevel"/>
    <w:tmpl w:val="F9AE4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98C138A"/>
    <w:multiLevelType w:val="hybridMultilevel"/>
    <w:tmpl w:val="6CF20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2914"/>
    <w:rsid w:val="00070E5F"/>
    <w:rsid w:val="000D7D91"/>
    <w:rsid w:val="000F0C1A"/>
    <w:rsid w:val="001E26E6"/>
    <w:rsid w:val="002C34CA"/>
    <w:rsid w:val="002D69DC"/>
    <w:rsid w:val="003A10D0"/>
    <w:rsid w:val="003E5999"/>
    <w:rsid w:val="00497F56"/>
    <w:rsid w:val="004E7AAC"/>
    <w:rsid w:val="00672A4E"/>
    <w:rsid w:val="00693E98"/>
    <w:rsid w:val="00784BBD"/>
    <w:rsid w:val="00853842"/>
    <w:rsid w:val="00904340"/>
    <w:rsid w:val="00955A98"/>
    <w:rsid w:val="00966889"/>
    <w:rsid w:val="009F2914"/>
    <w:rsid w:val="00AA562B"/>
    <w:rsid w:val="00B302D4"/>
    <w:rsid w:val="00BB1EC0"/>
    <w:rsid w:val="00CD6E19"/>
    <w:rsid w:val="00D75502"/>
    <w:rsid w:val="00DD7357"/>
    <w:rsid w:val="00DE3FDB"/>
    <w:rsid w:val="00E269D0"/>
    <w:rsid w:val="00EC3A4E"/>
    <w:rsid w:val="00ED7D2C"/>
    <w:rsid w:val="00EE104F"/>
    <w:rsid w:val="00F44F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E6C1EC4-E6D9-4422-85E8-C6530E9F7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iPriority w:val="99"/>
    <w:unhideWhenUsed/>
    <w:rPr>
      <w:color w:val="0000FF" w:themeColor="hyperlink"/>
      <w:u w:val="single"/>
    </w:rPr>
  </w:style>
  <w:style w:type="paragraph" w:styleId="NoSpacing">
    <w:name w:val="No Spacing"/>
    <w:uiPriority w:val="1"/>
    <w:qFormat/>
    <w:pPr>
      <w:spacing w:after="0" w:line="240" w:lineRule="auto"/>
    </w:p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st">
    <w:name w:val="st"/>
    <w:basedOn w:val="DefaultParagraphFont"/>
  </w:style>
  <w:style w:type="paragraph" w:styleId="ListParagraph">
    <w:name w:val="List Paragraph"/>
    <w:basedOn w:val="Normal"/>
    <w:uiPriority w:val="34"/>
    <w:qFormat/>
    <w:pPr>
      <w:ind w:left="720"/>
      <w:contextualSpacing/>
    </w:pPr>
    <w:rPr>
      <w:rFonts w:asciiTheme="minorHAnsi" w:eastAsiaTheme="minorEastAsia" w:hAnsiTheme="minorHAnsi" w:cstheme="minorBidi"/>
      <w:lang w:eastAsia="en-GB"/>
    </w:rPr>
  </w:style>
  <w:style w:type="paragraph" w:styleId="BodyText">
    <w:name w:val="Body Text"/>
    <w:basedOn w:val="Normal"/>
    <w:link w:val="BodyTextChar"/>
    <w:semiHidden/>
    <w:unhideWhenUsed/>
    <w:rsid w:val="003A10D0"/>
    <w:pPr>
      <w:spacing w:after="0" w:line="240" w:lineRule="auto"/>
      <w:jc w:val="both"/>
    </w:pPr>
    <w:rPr>
      <w:rFonts w:ascii="Comic Sans MS" w:eastAsia="Times New Roman" w:hAnsi="Comic Sans MS"/>
      <w:szCs w:val="20"/>
    </w:rPr>
  </w:style>
  <w:style w:type="character" w:customStyle="1" w:styleId="BodyTextChar">
    <w:name w:val="Body Text Char"/>
    <w:basedOn w:val="DefaultParagraphFont"/>
    <w:link w:val="BodyText"/>
    <w:semiHidden/>
    <w:rsid w:val="003A10D0"/>
    <w:rPr>
      <w:rFonts w:ascii="Comic Sans MS" w:eastAsia="Times New Roman" w:hAnsi="Comic Sans MS" w:cs="Times New Roman"/>
      <w:szCs w:val="20"/>
    </w:rPr>
  </w:style>
  <w:style w:type="table" w:styleId="TableGrid">
    <w:name w:val="Table Grid"/>
    <w:basedOn w:val="TableNormal"/>
    <w:uiPriority w:val="59"/>
    <w:rsid w:val="00BB1EC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75502"/>
    <w:pPr>
      <w:spacing w:before="100" w:beforeAutospacing="1" w:after="100" w:afterAutospacing="1" w:line="240" w:lineRule="auto"/>
    </w:pPr>
    <w:rPr>
      <w:rFonts w:ascii="Times New Roman" w:eastAsiaTheme="minorHAnsi"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226659">
      <w:bodyDiv w:val="1"/>
      <w:marLeft w:val="0"/>
      <w:marRight w:val="0"/>
      <w:marTop w:val="0"/>
      <w:marBottom w:val="0"/>
      <w:divBdr>
        <w:top w:val="none" w:sz="0" w:space="0" w:color="auto"/>
        <w:left w:val="none" w:sz="0" w:space="0" w:color="auto"/>
        <w:bottom w:val="none" w:sz="0" w:space="0" w:color="auto"/>
        <w:right w:val="none" w:sz="0" w:space="0" w:color="auto"/>
      </w:divBdr>
    </w:div>
    <w:div w:id="442847289">
      <w:bodyDiv w:val="1"/>
      <w:marLeft w:val="0"/>
      <w:marRight w:val="0"/>
      <w:marTop w:val="0"/>
      <w:marBottom w:val="0"/>
      <w:divBdr>
        <w:top w:val="none" w:sz="0" w:space="0" w:color="auto"/>
        <w:left w:val="none" w:sz="0" w:space="0" w:color="auto"/>
        <w:bottom w:val="none" w:sz="0" w:space="0" w:color="auto"/>
        <w:right w:val="none" w:sz="0" w:space="0" w:color="auto"/>
      </w:divBdr>
    </w:div>
    <w:div w:id="471413771">
      <w:bodyDiv w:val="1"/>
      <w:marLeft w:val="0"/>
      <w:marRight w:val="0"/>
      <w:marTop w:val="0"/>
      <w:marBottom w:val="0"/>
      <w:divBdr>
        <w:top w:val="none" w:sz="0" w:space="0" w:color="auto"/>
        <w:left w:val="none" w:sz="0" w:space="0" w:color="auto"/>
        <w:bottom w:val="none" w:sz="0" w:space="0" w:color="auto"/>
        <w:right w:val="none" w:sz="0" w:space="0" w:color="auto"/>
      </w:divBdr>
    </w:div>
    <w:div w:id="669673401">
      <w:bodyDiv w:val="1"/>
      <w:marLeft w:val="0"/>
      <w:marRight w:val="0"/>
      <w:marTop w:val="0"/>
      <w:marBottom w:val="0"/>
      <w:divBdr>
        <w:top w:val="none" w:sz="0" w:space="0" w:color="auto"/>
        <w:left w:val="none" w:sz="0" w:space="0" w:color="auto"/>
        <w:bottom w:val="none" w:sz="0" w:space="0" w:color="auto"/>
        <w:right w:val="none" w:sz="0" w:space="0" w:color="auto"/>
      </w:divBdr>
    </w:div>
    <w:div w:id="1140464365">
      <w:bodyDiv w:val="1"/>
      <w:marLeft w:val="0"/>
      <w:marRight w:val="0"/>
      <w:marTop w:val="0"/>
      <w:marBottom w:val="0"/>
      <w:divBdr>
        <w:top w:val="none" w:sz="0" w:space="0" w:color="auto"/>
        <w:left w:val="none" w:sz="0" w:space="0" w:color="auto"/>
        <w:bottom w:val="none" w:sz="0" w:space="0" w:color="auto"/>
        <w:right w:val="none" w:sz="0" w:space="0" w:color="auto"/>
      </w:divBdr>
    </w:div>
    <w:div w:id="1819684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hancock510@st-josephs.bolton.sch.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image" Target="media/image8.jpeg"/><Relationship Id="rId7" Type="http://schemas.openxmlformats.org/officeDocument/2006/relationships/image" Target="media/image10.jpeg"/><Relationship Id="rId2" Type="http://schemas.openxmlformats.org/officeDocument/2006/relationships/image" Target="media/image2.jpeg"/><Relationship Id="rId1" Type="http://schemas.openxmlformats.org/officeDocument/2006/relationships/image" Target="media/image7.jpeg"/><Relationship Id="rId6" Type="http://schemas.openxmlformats.org/officeDocument/2006/relationships/image" Target="media/image9.jpeg"/><Relationship Id="rId5" Type="http://schemas.openxmlformats.org/officeDocument/2006/relationships/image" Target="media/image4.jpeg"/><Relationship Id="rId10" Type="http://schemas.openxmlformats.org/officeDocument/2006/relationships/image" Target="media/image12.png"/><Relationship Id="rId4" Type="http://schemas.openxmlformats.org/officeDocument/2006/relationships/image" Target="media/image3.jpeg"/><Relationship Id="rId9" Type="http://schemas.openxmlformats.org/officeDocument/2006/relationships/image" Target="media/image11.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hyperlink" Target="http://www.stjosephsbolton.org.uk" TargetMode="External"/><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40A89B-439E-4220-B333-BCA5FDDDBF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351</Words>
  <Characters>2005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Home User</Company>
  <LinksUpToDate>false</LinksUpToDate>
  <CharactersWithSpaces>2352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 Joseph's RC High School</dc:creator>
  <cp:lastModifiedBy>McCabeT</cp:lastModifiedBy>
  <cp:revision>3</cp:revision>
  <cp:lastPrinted>2017-06-16T11:58:00Z</cp:lastPrinted>
  <dcterms:created xsi:type="dcterms:W3CDTF">2021-08-11T07:52:00Z</dcterms:created>
  <dcterms:modified xsi:type="dcterms:W3CDTF">2021-08-11T11:33:00Z</dcterms:modified>
</cp:coreProperties>
</file>